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FE684D7" w14:textId="77777777" w:rsidR="00B46AA9" w:rsidRPr="00CD422C" w:rsidRDefault="00B46AA9" w:rsidP="00F45527">
      <w:pPr>
        <w:jc w:val="both"/>
        <w:rPr>
          <w:rFonts w:ascii="Arial" w:hAnsi="Arial" w:cs="Arial"/>
        </w:rPr>
      </w:pPr>
    </w:p>
    <w:p w14:paraId="2983147B" w14:textId="77777777" w:rsidR="00B46AA9" w:rsidRPr="00CD422C" w:rsidRDefault="00B46AA9" w:rsidP="00F45527">
      <w:pPr>
        <w:jc w:val="both"/>
        <w:rPr>
          <w:rFonts w:ascii="Arial" w:hAnsi="Arial" w:cs="Arial"/>
        </w:rPr>
      </w:pPr>
    </w:p>
    <w:p w14:paraId="24B58D80" w14:textId="77777777" w:rsidR="00B46AA9" w:rsidRPr="00CD422C" w:rsidRDefault="00B46AA9" w:rsidP="00F45527">
      <w:pPr>
        <w:jc w:val="both"/>
        <w:rPr>
          <w:rFonts w:ascii="Arial" w:hAnsi="Arial" w:cs="Arial"/>
        </w:rPr>
      </w:pPr>
    </w:p>
    <w:p w14:paraId="4A9FCD7E" w14:textId="77777777" w:rsidR="005C4649" w:rsidRPr="00CD422C" w:rsidRDefault="005C4649" w:rsidP="00F45527">
      <w:pPr>
        <w:jc w:val="both"/>
        <w:rPr>
          <w:rFonts w:ascii="Arial" w:hAnsi="Arial" w:cs="Arial"/>
        </w:rPr>
      </w:pPr>
    </w:p>
    <w:p w14:paraId="00E2DFE2" w14:textId="77777777" w:rsidR="005C4649" w:rsidRPr="00CD422C" w:rsidRDefault="005C4649" w:rsidP="00F45527">
      <w:pPr>
        <w:jc w:val="both"/>
        <w:rPr>
          <w:rFonts w:ascii="Arial" w:hAnsi="Arial" w:cs="Arial"/>
          <w:sz w:val="48"/>
          <w:szCs w:val="48"/>
        </w:rPr>
      </w:pPr>
    </w:p>
    <w:p w14:paraId="15108031" w14:textId="77777777" w:rsidR="00FD54B7" w:rsidRPr="00CD422C" w:rsidRDefault="00FD54B7" w:rsidP="00F45527">
      <w:pPr>
        <w:jc w:val="both"/>
        <w:rPr>
          <w:rFonts w:ascii="Arial" w:hAnsi="Arial" w:cs="Arial"/>
          <w:sz w:val="48"/>
          <w:szCs w:val="48"/>
        </w:rPr>
      </w:pPr>
    </w:p>
    <w:p w14:paraId="361314C4" w14:textId="1DE77805" w:rsidR="00FD54B7" w:rsidRPr="00FA2C6E" w:rsidRDefault="00FD54B7" w:rsidP="00072D8C">
      <w:pPr>
        <w:jc w:val="right"/>
        <w:rPr>
          <w:rFonts w:ascii="Arial" w:hAnsi="Arial" w:cs="Arial"/>
          <w:sz w:val="44"/>
          <w:szCs w:val="44"/>
        </w:rPr>
      </w:pPr>
      <w:r w:rsidRPr="00FA2C6E">
        <w:rPr>
          <w:rFonts w:ascii="Arial" w:hAnsi="Arial" w:cs="Arial"/>
          <w:sz w:val="44"/>
          <w:szCs w:val="44"/>
        </w:rPr>
        <w:t xml:space="preserve">Informe de </w:t>
      </w:r>
      <w:r w:rsidR="00FA2C6E" w:rsidRPr="00FA2C6E">
        <w:rPr>
          <w:rFonts w:ascii="Arial" w:hAnsi="Arial" w:cs="Arial"/>
          <w:sz w:val="44"/>
          <w:szCs w:val="44"/>
        </w:rPr>
        <w:t>Seguimiento a</w:t>
      </w:r>
      <w:r w:rsidR="00FA2C6E">
        <w:rPr>
          <w:rFonts w:ascii="Arial" w:hAnsi="Arial" w:cs="Arial"/>
          <w:sz w:val="44"/>
          <w:szCs w:val="44"/>
        </w:rPr>
        <w:t xml:space="preserve"> </w:t>
      </w:r>
      <w:r w:rsidRPr="00FA2C6E">
        <w:rPr>
          <w:rFonts w:ascii="Arial" w:hAnsi="Arial" w:cs="Arial"/>
          <w:sz w:val="44"/>
          <w:szCs w:val="44"/>
        </w:rPr>
        <w:t>Gestión de PQRSD</w:t>
      </w:r>
    </w:p>
    <w:p w14:paraId="44C80A1C" w14:textId="2CB2FCC3" w:rsidR="005C4649" w:rsidRPr="00FA2C6E" w:rsidRDefault="00563D23" w:rsidP="00072D8C">
      <w:pPr>
        <w:jc w:val="right"/>
        <w:rPr>
          <w:rFonts w:ascii="Arial" w:hAnsi="Arial" w:cs="Arial"/>
          <w:sz w:val="44"/>
          <w:szCs w:val="44"/>
        </w:rPr>
      </w:pPr>
      <w:r>
        <w:rPr>
          <w:rFonts w:ascii="Arial" w:hAnsi="Arial" w:cs="Arial"/>
          <w:sz w:val="44"/>
          <w:szCs w:val="44"/>
        </w:rPr>
        <w:t>Abril</w:t>
      </w:r>
      <w:r w:rsidR="009F2B6F">
        <w:rPr>
          <w:rFonts w:ascii="Arial" w:hAnsi="Arial" w:cs="Arial"/>
          <w:sz w:val="44"/>
          <w:szCs w:val="44"/>
        </w:rPr>
        <w:t xml:space="preserve"> </w:t>
      </w:r>
      <w:r w:rsidR="004C4952">
        <w:rPr>
          <w:rFonts w:ascii="Arial" w:hAnsi="Arial" w:cs="Arial"/>
          <w:sz w:val="44"/>
          <w:szCs w:val="44"/>
        </w:rPr>
        <w:t>de</w:t>
      </w:r>
      <w:r w:rsidR="00076449">
        <w:rPr>
          <w:rFonts w:ascii="Arial" w:hAnsi="Arial" w:cs="Arial"/>
          <w:sz w:val="44"/>
          <w:szCs w:val="44"/>
        </w:rPr>
        <w:t xml:space="preserve"> </w:t>
      </w:r>
      <w:r w:rsidR="005C4649" w:rsidRPr="00FA2C6E">
        <w:rPr>
          <w:rFonts w:ascii="Arial" w:hAnsi="Arial" w:cs="Arial"/>
          <w:sz w:val="44"/>
          <w:szCs w:val="44"/>
        </w:rPr>
        <w:t>202</w:t>
      </w:r>
      <w:r w:rsidR="000205AC">
        <w:rPr>
          <w:rFonts w:ascii="Arial" w:hAnsi="Arial" w:cs="Arial"/>
          <w:sz w:val="44"/>
          <w:szCs w:val="44"/>
        </w:rPr>
        <w:t>6</w:t>
      </w:r>
    </w:p>
    <w:p w14:paraId="443BE9DA" w14:textId="77777777" w:rsidR="00B46AA9" w:rsidRPr="00CD422C" w:rsidRDefault="00B46AA9" w:rsidP="00072D8C">
      <w:pPr>
        <w:jc w:val="right"/>
        <w:rPr>
          <w:rFonts w:ascii="Arial" w:hAnsi="Arial" w:cs="Arial"/>
          <w:sz w:val="56"/>
          <w:szCs w:val="56"/>
        </w:rPr>
      </w:pPr>
    </w:p>
    <w:p w14:paraId="4987167A" w14:textId="77777777" w:rsidR="00B46AA9" w:rsidRPr="00CD422C" w:rsidRDefault="00B46AA9" w:rsidP="00072D8C">
      <w:pPr>
        <w:jc w:val="right"/>
        <w:rPr>
          <w:rFonts w:ascii="Arial" w:hAnsi="Arial" w:cs="Arial"/>
        </w:rPr>
      </w:pPr>
    </w:p>
    <w:p w14:paraId="5E762EB2" w14:textId="77777777" w:rsidR="00B46AA9" w:rsidRPr="00CD422C" w:rsidRDefault="00B46AA9" w:rsidP="00072D8C">
      <w:pPr>
        <w:jc w:val="right"/>
        <w:rPr>
          <w:rFonts w:ascii="Arial" w:hAnsi="Arial" w:cs="Arial"/>
        </w:rPr>
      </w:pPr>
    </w:p>
    <w:p w14:paraId="2E86C715" w14:textId="77777777" w:rsidR="005B6087" w:rsidRDefault="005B6087" w:rsidP="00072D8C">
      <w:pPr>
        <w:jc w:val="right"/>
        <w:rPr>
          <w:rFonts w:ascii="Arial" w:hAnsi="Arial" w:cs="Arial"/>
          <w:sz w:val="44"/>
          <w:szCs w:val="44"/>
        </w:rPr>
      </w:pPr>
      <w:r w:rsidRPr="005B6087">
        <w:rPr>
          <w:rFonts w:ascii="Arial" w:hAnsi="Arial" w:cs="Arial"/>
          <w:sz w:val="44"/>
          <w:szCs w:val="44"/>
        </w:rPr>
        <w:t>Unidad de Apoyo a la Gestión</w:t>
      </w:r>
    </w:p>
    <w:p w14:paraId="078BE764" w14:textId="1E12C636" w:rsidR="005B6087" w:rsidRPr="005B6087" w:rsidRDefault="005B6087" w:rsidP="00072D8C">
      <w:pPr>
        <w:jc w:val="right"/>
        <w:rPr>
          <w:rFonts w:ascii="Arial" w:hAnsi="Arial" w:cs="Arial"/>
          <w:sz w:val="44"/>
          <w:szCs w:val="44"/>
        </w:rPr>
      </w:pPr>
      <w:r>
        <w:rPr>
          <w:rFonts w:ascii="Arial" w:hAnsi="Arial" w:cs="Arial"/>
          <w:sz w:val="44"/>
          <w:szCs w:val="44"/>
        </w:rPr>
        <w:t>Grupo Gestión Documental</w:t>
      </w:r>
    </w:p>
    <w:p w14:paraId="039041A1" w14:textId="77777777" w:rsidR="005B6087" w:rsidRDefault="005B6087" w:rsidP="00072D8C">
      <w:pPr>
        <w:jc w:val="right"/>
        <w:rPr>
          <w:rFonts w:ascii="Arial" w:hAnsi="Arial" w:cs="Arial"/>
          <w:sz w:val="44"/>
          <w:szCs w:val="44"/>
        </w:rPr>
      </w:pPr>
      <w:r w:rsidRPr="005B6087">
        <w:rPr>
          <w:rFonts w:ascii="Arial" w:hAnsi="Arial" w:cs="Arial"/>
          <w:sz w:val="44"/>
          <w:szCs w:val="44"/>
        </w:rPr>
        <w:t>Sub Grupo Gestión de PQRSD</w:t>
      </w:r>
    </w:p>
    <w:p w14:paraId="260777CE" w14:textId="77777777" w:rsidR="005B6087" w:rsidRPr="005B6087" w:rsidRDefault="005B6087" w:rsidP="00072D8C">
      <w:pPr>
        <w:jc w:val="right"/>
        <w:rPr>
          <w:rFonts w:ascii="Arial" w:hAnsi="Arial" w:cs="Arial"/>
          <w:sz w:val="44"/>
          <w:szCs w:val="44"/>
        </w:rPr>
      </w:pPr>
    </w:p>
    <w:p w14:paraId="76EA3D79" w14:textId="77777777" w:rsidR="00B46AA9" w:rsidRPr="00CD422C" w:rsidRDefault="00B46AA9" w:rsidP="00072D8C">
      <w:pPr>
        <w:jc w:val="right"/>
        <w:rPr>
          <w:rFonts w:ascii="Arial" w:hAnsi="Arial" w:cs="Arial"/>
        </w:rPr>
      </w:pPr>
    </w:p>
    <w:p w14:paraId="134550DB" w14:textId="10CD7986" w:rsidR="00B46AA9" w:rsidRPr="005B6087" w:rsidRDefault="005B6087" w:rsidP="00072D8C">
      <w:pPr>
        <w:jc w:val="right"/>
        <w:rPr>
          <w:rFonts w:ascii="Arial" w:hAnsi="Arial" w:cs="Arial"/>
          <w:sz w:val="28"/>
          <w:szCs w:val="28"/>
        </w:rPr>
      </w:pPr>
      <w:r w:rsidRPr="005B6087">
        <w:rPr>
          <w:rFonts w:ascii="Arial" w:hAnsi="Arial" w:cs="Arial"/>
          <w:sz w:val="28"/>
          <w:szCs w:val="28"/>
        </w:rPr>
        <w:t>Carmen Elvira Posada Rivera</w:t>
      </w:r>
    </w:p>
    <w:p w14:paraId="4C7DCA7A" w14:textId="719AB8E3" w:rsidR="005B6087" w:rsidRPr="005B6087" w:rsidRDefault="005B6087" w:rsidP="00072D8C">
      <w:pPr>
        <w:jc w:val="right"/>
        <w:rPr>
          <w:rFonts w:ascii="Arial" w:hAnsi="Arial" w:cs="Arial"/>
          <w:sz w:val="28"/>
          <w:szCs w:val="28"/>
        </w:rPr>
      </w:pPr>
      <w:r w:rsidRPr="005B6087">
        <w:rPr>
          <w:rFonts w:ascii="Arial" w:hAnsi="Arial" w:cs="Arial"/>
          <w:sz w:val="28"/>
          <w:szCs w:val="28"/>
        </w:rPr>
        <w:t>Oscar David Gaviria Pineda</w:t>
      </w:r>
    </w:p>
    <w:p w14:paraId="59CB9186" w14:textId="71EA4A0F" w:rsidR="005B6087" w:rsidRPr="005B6087" w:rsidRDefault="005B6087" w:rsidP="00072D8C">
      <w:pPr>
        <w:jc w:val="right"/>
        <w:rPr>
          <w:rFonts w:ascii="Arial" w:hAnsi="Arial" w:cs="Arial"/>
          <w:sz w:val="28"/>
          <w:szCs w:val="28"/>
        </w:rPr>
      </w:pPr>
      <w:r w:rsidRPr="005B6087">
        <w:rPr>
          <w:rFonts w:ascii="Arial" w:hAnsi="Arial" w:cs="Arial"/>
          <w:sz w:val="28"/>
          <w:szCs w:val="28"/>
        </w:rPr>
        <w:t>Alexander Rojas Rentería</w:t>
      </w:r>
    </w:p>
    <w:p w14:paraId="653BABD0" w14:textId="77777777" w:rsidR="00B46AA9" w:rsidRPr="005B6087" w:rsidRDefault="00B46AA9" w:rsidP="00072D8C">
      <w:pPr>
        <w:jc w:val="right"/>
        <w:rPr>
          <w:rFonts w:ascii="Arial" w:hAnsi="Arial" w:cs="Arial"/>
          <w:sz w:val="28"/>
          <w:szCs w:val="28"/>
        </w:rPr>
      </w:pPr>
    </w:p>
    <w:p w14:paraId="3D3B24A0" w14:textId="77777777" w:rsidR="00B46AA9" w:rsidRPr="00CD422C" w:rsidRDefault="00B46AA9" w:rsidP="00F45527">
      <w:pPr>
        <w:jc w:val="both"/>
        <w:rPr>
          <w:rFonts w:ascii="Arial" w:hAnsi="Arial" w:cs="Arial"/>
        </w:rPr>
      </w:pPr>
    </w:p>
    <w:p w14:paraId="20F8F4B4" w14:textId="77777777" w:rsidR="00B46AA9" w:rsidRPr="00CD422C" w:rsidRDefault="00B46AA9" w:rsidP="00F45527">
      <w:pPr>
        <w:jc w:val="both"/>
        <w:rPr>
          <w:rFonts w:ascii="Arial" w:hAnsi="Arial" w:cs="Arial"/>
        </w:rPr>
      </w:pPr>
    </w:p>
    <w:p w14:paraId="09D06A6C" w14:textId="77777777" w:rsidR="00B46AA9" w:rsidRPr="00CD422C" w:rsidRDefault="00B46AA9" w:rsidP="00F45527">
      <w:pPr>
        <w:jc w:val="both"/>
        <w:rPr>
          <w:rFonts w:ascii="Arial" w:hAnsi="Arial" w:cs="Arial"/>
        </w:rPr>
      </w:pPr>
    </w:p>
    <w:p w14:paraId="1B8F5A39" w14:textId="77777777" w:rsidR="00B46AA9" w:rsidRPr="00CD422C" w:rsidRDefault="00B46AA9" w:rsidP="00F45527">
      <w:pPr>
        <w:jc w:val="both"/>
        <w:rPr>
          <w:rFonts w:ascii="Arial" w:hAnsi="Arial" w:cs="Arial"/>
        </w:rPr>
      </w:pPr>
    </w:p>
    <w:p w14:paraId="6584FDE5" w14:textId="77777777" w:rsidR="00B46AA9" w:rsidRDefault="00B46AA9" w:rsidP="00F45527">
      <w:pPr>
        <w:jc w:val="both"/>
        <w:rPr>
          <w:rFonts w:ascii="Arial" w:hAnsi="Arial" w:cs="Arial"/>
        </w:rPr>
      </w:pPr>
    </w:p>
    <w:p w14:paraId="3380C258" w14:textId="77777777" w:rsidR="00D01E97" w:rsidRDefault="00D01E97" w:rsidP="00F45527">
      <w:pPr>
        <w:jc w:val="both"/>
        <w:rPr>
          <w:rFonts w:ascii="Arial" w:hAnsi="Arial" w:cs="Arial"/>
        </w:rPr>
      </w:pPr>
    </w:p>
    <w:p w14:paraId="3A0D1515" w14:textId="77777777" w:rsidR="00B46AA9" w:rsidRDefault="00B46AA9" w:rsidP="00F45527">
      <w:pPr>
        <w:jc w:val="both"/>
        <w:rPr>
          <w:rFonts w:ascii="Arial" w:hAnsi="Arial" w:cs="Arial"/>
        </w:rPr>
      </w:pPr>
    </w:p>
    <w:p w14:paraId="22170E40" w14:textId="663D316B" w:rsidR="00D01E97" w:rsidRPr="00D01E97" w:rsidRDefault="00D01E97" w:rsidP="00F45527">
      <w:pPr>
        <w:jc w:val="both"/>
        <w:rPr>
          <w:rFonts w:ascii="Arial" w:hAnsi="Arial" w:cs="Arial"/>
          <w:sz w:val="28"/>
          <w:szCs w:val="28"/>
        </w:rPr>
      </w:pPr>
    </w:p>
    <w:p w14:paraId="698A7B53" w14:textId="77777777" w:rsidR="00D01E97" w:rsidRDefault="00D01E97" w:rsidP="00F45527">
      <w:pPr>
        <w:jc w:val="both"/>
        <w:rPr>
          <w:rFonts w:ascii="Arial" w:hAnsi="Arial" w:cs="Arial"/>
        </w:rPr>
      </w:pPr>
    </w:p>
    <w:p w14:paraId="00AA0356" w14:textId="77777777" w:rsidR="00D01E97" w:rsidRDefault="00D01E97" w:rsidP="00F45527">
      <w:pPr>
        <w:jc w:val="both"/>
        <w:rPr>
          <w:rFonts w:ascii="Arial" w:hAnsi="Arial" w:cs="Arial"/>
        </w:rPr>
      </w:pPr>
    </w:p>
    <w:p w14:paraId="154EA81A" w14:textId="77777777" w:rsidR="00D01E97" w:rsidRDefault="00D01E97" w:rsidP="00F45527">
      <w:pPr>
        <w:jc w:val="both"/>
        <w:rPr>
          <w:rFonts w:ascii="Arial" w:hAnsi="Arial" w:cs="Arial"/>
        </w:rPr>
      </w:pPr>
    </w:p>
    <w:p w14:paraId="0593A738" w14:textId="77777777" w:rsidR="00D01E97" w:rsidRDefault="00D01E97" w:rsidP="00F45527">
      <w:pPr>
        <w:jc w:val="both"/>
        <w:rPr>
          <w:rFonts w:ascii="Arial" w:hAnsi="Arial" w:cs="Arial"/>
        </w:rPr>
      </w:pPr>
    </w:p>
    <w:p w14:paraId="0C82D00C" w14:textId="77777777" w:rsidR="00D01E97" w:rsidRPr="00CD422C" w:rsidRDefault="00D01E97" w:rsidP="00F45527">
      <w:pPr>
        <w:jc w:val="both"/>
        <w:rPr>
          <w:rFonts w:ascii="Arial" w:hAnsi="Arial" w:cs="Arial"/>
        </w:rPr>
      </w:pPr>
    </w:p>
    <w:p w14:paraId="727A6CF4" w14:textId="0449C2A7" w:rsidR="000E578C" w:rsidRPr="00B12838" w:rsidRDefault="00B7553E" w:rsidP="0048686F">
      <w:pPr>
        <w:jc w:val="center"/>
        <w:rPr>
          <w:rFonts w:ascii="Arial" w:hAnsi="Arial" w:cs="Arial"/>
          <w:b/>
        </w:rPr>
      </w:pPr>
      <w:r>
        <w:rPr>
          <w:rFonts w:ascii="Arial" w:hAnsi="Arial" w:cs="Arial"/>
          <w:b/>
        </w:rPr>
        <w:lastRenderedPageBreak/>
        <w:t xml:space="preserve">Tabla de </w:t>
      </w:r>
      <w:r w:rsidR="000E578C" w:rsidRPr="00B12838">
        <w:rPr>
          <w:rFonts w:ascii="Arial" w:hAnsi="Arial" w:cs="Arial"/>
          <w:b/>
        </w:rPr>
        <w:t>Contenido</w:t>
      </w:r>
      <w:r>
        <w:rPr>
          <w:rFonts w:ascii="Arial" w:hAnsi="Arial" w:cs="Arial"/>
        </w:rPr>
        <w:t>*</w:t>
      </w:r>
    </w:p>
    <w:p w14:paraId="03055B56" w14:textId="77777777" w:rsidR="00B7553E" w:rsidRPr="008206A2" w:rsidRDefault="00B7553E" w:rsidP="000D1452">
      <w:pPr>
        <w:widowControl/>
        <w:numPr>
          <w:ilvl w:val="0"/>
          <w:numId w:val="2"/>
        </w:numPr>
        <w:tabs>
          <w:tab w:val="num" w:pos="720"/>
        </w:tabs>
        <w:suppressAutoHyphens w:val="0"/>
        <w:spacing w:before="100" w:beforeAutospacing="1" w:after="100" w:afterAutospacing="1"/>
        <w:ind w:left="720"/>
        <w:rPr>
          <w:rFonts w:ascii="Arial" w:eastAsia="Times New Roman" w:hAnsi="Arial" w:cs="Arial"/>
          <w:lang w:eastAsia="es-CO"/>
        </w:rPr>
      </w:pPr>
      <w:r w:rsidRPr="008206A2">
        <w:rPr>
          <w:rFonts w:ascii="Arial" w:eastAsia="Times New Roman" w:hAnsi="Arial" w:cs="Arial"/>
          <w:b/>
          <w:bCs/>
          <w:lang w:eastAsia="es-CO"/>
        </w:rPr>
        <w:t>Introducción</w:t>
      </w:r>
    </w:p>
    <w:p w14:paraId="7F8DB214" w14:textId="77777777" w:rsidR="00B7553E" w:rsidRPr="008206A2" w:rsidRDefault="00B7553E" w:rsidP="000D1452">
      <w:pPr>
        <w:widowControl/>
        <w:numPr>
          <w:ilvl w:val="1"/>
          <w:numId w:val="3"/>
        </w:numPr>
        <w:suppressAutoHyphens w:val="0"/>
        <w:spacing w:before="100" w:beforeAutospacing="1" w:after="100" w:afterAutospacing="1"/>
        <w:rPr>
          <w:rFonts w:ascii="Arial" w:eastAsia="Times New Roman" w:hAnsi="Arial" w:cs="Arial"/>
          <w:lang w:eastAsia="es-CO"/>
        </w:rPr>
      </w:pPr>
      <w:r w:rsidRPr="008206A2">
        <w:rPr>
          <w:rFonts w:ascii="Arial" w:eastAsia="Times New Roman" w:hAnsi="Arial" w:cs="Arial"/>
          <w:lang w:eastAsia="es-CO"/>
        </w:rPr>
        <w:t>Objetivo del informe</w:t>
      </w:r>
    </w:p>
    <w:p w14:paraId="3F23D535" w14:textId="77777777" w:rsidR="008869C7" w:rsidRDefault="00B7553E" w:rsidP="000D1452">
      <w:pPr>
        <w:widowControl/>
        <w:numPr>
          <w:ilvl w:val="1"/>
          <w:numId w:val="3"/>
        </w:numPr>
        <w:suppressAutoHyphens w:val="0"/>
        <w:spacing w:before="100" w:beforeAutospacing="1" w:after="100" w:afterAutospacing="1"/>
        <w:rPr>
          <w:rFonts w:ascii="Arial" w:eastAsia="Times New Roman" w:hAnsi="Arial" w:cs="Arial"/>
          <w:lang w:eastAsia="es-CO"/>
        </w:rPr>
      </w:pPr>
      <w:r w:rsidRPr="008206A2">
        <w:rPr>
          <w:rFonts w:ascii="Arial" w:eastAsia="Times New Roman" w:hAnsi="Arial" w:cs="Arial"/>
          <w:lang w:eastAsia="es-CO"/>
        </w:rPr>
        <w:t xml:space="preserve">Alcance </w:t>
      </w:r>
    </w:p>
    <w:p w14:paraId="79F5A02D" w14:textId="0722D5DB" w:rsidR="00B7553E" w:rsidRDefault="008869C7" w:rsidP="000D1452">
      <w:pPr>
        <w:widowControl/>
        <w:numPr>
          <w:ilvl w:val="1"/>
          <w:numId w:val="3"/>
        </w:numPr>
        <w:suppressAutoHyphens w:val="0"/>
        <w:spacing w:before="100" w:beforeAutospacing="1" w:after="100" w:afterAutospacing="1"/>
        <w:rPr>
          <w:rFonts w:ascii="Arial" w:eastAsia="Times New Roman" w:hAnsi="Arial" w:cs="Arial"/>
          <w:lang w:eastAsia="es-CO"/>
        </w:rPr>
      </w:pPr>
      <w:r>
        <w:rPr>
          <w:rFonts w:ascii="Arial" w:eastAsia="Times New Roman" w:hAnsi="Arial" w:cs="Arial"/>
          <w:lang w:eastAsia="es-CO"/>
        </w:rPr>
        <w:t>M</w:t>
      </w:r>
      <w:r w:rsidR="00B7553E" w:rsidRPr="008206A2">
        <w:rPr>
          <w:rFonts w:ascii="Arial" w:eastAsia="Times New Roman" w:hAnsi="Arial" w:cs="Arial"/>
          <w:lang w:eastAsia="es-CO"/>
        </w:rPr>
        <w:t>etodología</w:t>
      </w:r>
    </w:p>
    <w:p w14:paraId="24E5E2B8" w14:textId="7C76AD19" w:rsidR="00600634" w:rsidRPr="008206A2" w:rsidRDefault="00600634" w:rsidP="000D1452">
      <w:pPr>
        <w:widowControl/>
        <w:numPr>
          <w:ilvl w:val="1"/>
          <w:numId w:val="3"/>
        </w:numPr>
        <w:suppressAutoHyphens w:val="0"/>
        <w:spacing w:before="100" w:beforeAutospacing="1" w:after="100" w:afterAutospacing="1"/>
        <w:rPr>
          <w:rFonts w:ascii="Arial" w:eastAsia="Times New Roman" w:hAnsi="Arial" w:cs="Arial"/>
          <w:lang w:eastAsia="es-CO"/>
        </w:rPr>
      </w:pPr>
      <w:r>
        <w:rPr>
          <w:rFonts w:ascii="Arial" w:eastAsia="Times New Roman" w:hAnsi="Arial" w:cs="Arial"/>
          <w:lang w:eastAsia="es-CO"/>
        </w:rPr>
        <w:t>Fuentes de información</w:t>
      </w:r>
    </w:p>
    <w:p w14:paraId="5F0ED94E" w14:textId="77777777" w:rsidR="00B7553E" w:rsidRPr="008206A2" w:rsidRDefault="00B7553E" w:rsidP="000D1452">
      <w:pPr>
        <w:widowControl/>
        <w:numPr>
          <w:ilvl w:val="0"/>
          <w:numId w:val="2"/>
        </w:numPr>
        <w:tabs>
          <w:tab w:val="num" w:pos="720"/>
        </w:tabs>
        <w:suppressAutoHyphens w:val="0"/>
        <w:spacing w:before="100" w:beforeAutospacing="1" w:after="100" w:afterAutospacing="1"/>
        <w:ind w:left="720"/>
        <w:rPr>
          <w:rFonts w:ascii="Arial" w:eastAsia="Times New Roman" w:hAnsi="Arial" w:cs="Arial"/>
          <w:lang w:eastAsia="es-CO"/>
        </w:rPr>
      </w:pPr>
      <w:r w:rsidRPr="008206A2">
        <w:rPr>
          <w:rFonts w:ascii="Arial" w:eastAsia="Times New Roman" w:hAnsi="Arial" w:cs="Arial"/>
          <w:b/>
          <w:bCs/>
          <w:lang w:eastAsia="es-CO"/>
        </w:rPr>
        <w:t>Contexto General de la Gestión PQRSD</w:t>
      </w:r>
    </w:p>
    <w:p w14:paraId="57B36205" w14:textId="50BF3439" w:rsidR="00B7553E" w:rsidRPr="008206A2" w:rsidRDefault="00746A92" w:rsidP="000D1452">
      <w:pPr>
        <w:widowControl/>
        <w:numPr>
          <w:ilvl w:val="1"/>
          <w:numId w:val="4"/>
        </w:numPr>
        <w:suppressAutoHyphens w:val="0"/>
        <w:spacing w:before="100" w:beforeAutospacing="1" w:after="100" w:afterAutospacing="1"/>
        <w:rPr>
          <w:rFonts w:ascii="Arial" w:eastAsia="Times New Roman" w:hAnsi="Arial" w:cs="Arial"/>
          <w:lang w:eastAsia="es-CO"/>
        </w:rPr>
      </w:pPr>
      <w:r>
        <w:rPr>
          <w:rFonts w:ascii="Arial" w:eastAsia="Times New Roman" w:hAnsi="Arial" w:cs="Arial"/>
          <w:lang w:eastAsia="es-CO"/>
        </w:rPr>
        <w:t>Marco N</w:t>
      </w:r>
      <w:r w:rsidR="00B7553E" w:rsidRPr="008206A2">
        <w:rPr>
          <w:rFonts w:ascii="Arial" w:eastAsia="Times New Roman" w:hAnsi="Arial" w:cs="Arial"/>
          <w:lang w:eastAsia="es-CO"/>
        </w:rPr>
        <w:t xml:space="preserve">ormativo </w:t>
      </w:r>
    </w:p>
    <w:p w14:paraId="17C44E1C" w14:textId="266F4777" w:rsidR="00B7553E" w:rsidRPr="008206A2" w:rsidRDefault="00746A92" w:rsidP="000D1452">
      <w:pPr>
        <w:widowControl/>
        <w:numPr>
          <w:ilvl w:val="1"/>
          <w:numId w:val="4"/>
        </w:numPr>
        <w:suppressAutoHyphens w:val="0"/>
        <w:spacing w:before="100" w:beforeAutospacing="1" w:after="100" w:afterAutospacing="1"/>
        <w:rPr>
          <w:rFonts w:ascii="Arial" w:eastAsia="Times New Roman" w:hAnsi="Arial" w:cs="Arial"/>
          <w:lang w:eastAsia="es-CO"/>
        </w:rPr>
      </w:pPr>
      <w:r>
        <w:rPr>
          <w:rFonts w:ascii="Arial" w:eastAsia="Times New Roman" w:hAnsi="Arial" w:cs="Arial"/>
          <w:lang w:eastAsia="es-CO"/>
        </w:rPr>
        <w:t>Términos de A</w:t>
      </w:r>
      <w:r w:rsidR="00CB3333" w:rsidRPr="00CB3333">
        <w:rPr>
          <w:rFonts w:ascii="Arial" w:eastAsia="Times New Roman" w:hAnsi="Arial" w:cs="Arial"/>
          <w:lang w:eastAsia="es-CO"/>
        </w:rPr>
        <w:t xml:space="preserve">tención de </w:t>
      </w:r>
      <w:r w:rsidR="00CB3333">
        <w:rPr>
          <w:rFonts w:ascii="Arial" w:eastAsia="Times New Roman" w:hAnsi="Arial" w:cs="Arial"/>
          <w:lang w:eastAsia="es-CO"/>
        </w:rPr>
        <w:t>PQRSD</w:t>
      </w:r>
    </w:p>
    <w:p w14:paraId="60F5380D" w14:textId="77777777" w:rsidR="00B7553E" w:rsidRPr="008206A2" w:rsidRDefault="00B7553E" w:rsidP="000D1452">
      <w:pPr>
        <w:widowControl/>
        <w:numPr>
          <w:ilvl w:val="0"/>
          <w:numId w:val="2"/>
        </w:numPr>
        <w:tabs>
          <w:tab w:val="num" w:pos="720"/>
        </w:tabs>
        <w:suppressAutoHyphens w:val="0"/>
        <w:spacing w:before="100" w:beforeAutospacing="1" w:after="100" w:afterAutospacing="1"/>
        <w:ind w:left="720"/>
        <w:rPr>
          <w:rFonts w:ascii="Arial" w:eastAsia="Times New Roman" w:hAnsi="Arial" w:cs="Arial"/>
          <w:lang w:eastAsia="es-CO"/>
        </w:rPr>
      </w:pPr>
      <w:r w:rsidRPr="008206A2">
        <w:rPr>
          <w:rFonts w:ascii="Arial" w:eastAsia="Times New Roman" w:hAnsi="Arial" w:cs="Arial"/>
          <w:b/>
          <w:bCs/>
          <w:lang w:eastAsia="es-CO"/>
        </w:rPr>
        <w:t>Análisis Cuantitativo</w:t>
      </w:r>
    </w:p>
    <w:p w14:paraId="3A74272F" w14:textId="2C0A5029" w:rsidR="00B7553E" w:rsidRDefault="00CB3333" w:rsidP="000D1452">
      <w:pPr>
        <w:widowControl/>
        <w:numPr>
          <w:ilvl w:val="1"/>
          <w:numId w:val="5"/>
        </w:numPr>
        <w:suppressAutoHyphens w:val="0"/>
        <w:spacing w:before="100" w:beforeAutospacing="1" w:after="100" w:afterAutospacing="1"/>
        <w:rPr>
          <w:rFonts w:ascii="Arial" w:eastAsia="Times New Roman" w:hAnsi="Arial" w:cs="Arial"/>
          <w:lang w:eastAsia="es-CO"/>
        </w:rPr>
      </w:pPr>
      <w:r>
        <w:rPr>
          <w:rFonts w:ascii="Arial" w:eastAsia="Times New Roman" w:hAnsi="Arial" w:cs="Arial"/>
          <w:lang w:eastAsia="es-CO"/>
        </w:rPr>
        <w:t>Total de PQRSD</w:t>
      </w:r>
      <w:r w:rsidR="00B7553E" w:rsidRPr="008206A2">
        <w:rPr>
          <w:rFonts w:ascii="Arial" w:eastAsia="Times New Roman" w:hAnsi="Arial" w:cs="Arial"/>
          <w:lang w:eastAsia="es-CO"/>
        </w:rPr>
        <w:t xml:space="preserve"> </w:t>
      </w:r>
      <w:r w:rsidR="008D141A">
        <w:rPr>
          <w:rFonts w:ascii="Arial" w:eastAsia="Times New Roman" w:hAnsi="Arial" w:cs="Arial"/>
          <w:lang w:eastAsia="es-CO"/>
        </w:rPr>
        <w:t>R</w:t>
      </w:r>
      <w:r w:rsidR="00563D23">
        <w:rPr>
          <w:rFonts w:ascii="Arial" w:eastAsia="Times New Roman" w:hAnsi="Arial" w:cs="Arial"/>
          <w:lang w:eastAsia="es-CO"/>
        </w:rPr>
        <w:t>ecibidas Abril de 2026</w:t>
      </w:r>
    </w:p>
    <w:p w14:paraId="4FC5FE80" w14:textId="0157E9A3" w:rsidR="00DE227E" w:rsidRDefault="00DE227E" w:rsidP="000D1452">
      <w:pPr>
        <w:widowControl/>
        <w:numPr>
          <w:ilvl w:val="1"/>
          <w:numId w:val="5"/>
        </w:numPr>
        <w:suppressAutoHyphens w:val="0"/>
        <w:spacing w:before="100" w:beforeAutospacing="1" w:after="100" w:afterAutospacing="1"/>
        <w:rPr>
          <w:rFonts w:ascii="Arial" w:eastAsia="Times New Roman" w:hAnsi="Arial" w:cs="Arial"/>
          <w:lang w:eastAsia="es-CO"/>
        </w:rPr>
      </w:pPr>
      <w:r>
        <w:rPr>
          <w:rFonts w:ascii="Arial" w:eastAsia="Times New Roman" w:hAnsi="Arial" w:cs="Arial"/>
          <w:lang w:eastAsia="es-CO"/>
        </w:rPr>
        <w:t>Limitaciones del Estudio</w:t>
      </w:r>
    </w:p>
    <w:p w14:paraId="132F1DC2" w14:textId="6D4022BB" w:rsidR="00CB3333" w:rsidRPr="008206A2" w:rsidRDefault="00CB3333" w:rsidP="000D1452">
      <w:pPr>
        <w:widowControl/>
        <w:numPr>
          <w:ilvl w:val="1"/>
          <w:numId w:val="5"/>
        </w:numPr>
        <w:suppressAutoHyphens w:val="0"/>
        <w:spacing w:before="100" w:beforeAutospacing="1" w:after="100" w:afterAutospacing="1"/>
        <w:rPr>
          <w:rFonts w:ascii="Arial" w:eastAsia="Times New Roman" w:hAnsi="Arial" w:cs="Arial"/>
          <w:lang w:eastAsia="es-CO"/>
        </w:rPr>
      </w:pPr>
      <w:r>
        <w:rPr>
          <w:rFonts w:ascii="Arial" w:eastAsia="Times New Roman" w:hAnsi="Arial" w:cs="Arial"/>
          <w:lang w:eastAsia="es-CO"/>
        </w:rPr>
        <w:t>Distribución</w:t>
      </w:r>
      <w:r w:rsidR="00775FDC">
        <w:rPr>
          <w:rFonts w:ascii="Arial" w:eastAsia="Times New Roman" w:hAnsi="Arial" w:cs="Arial"/>
          <w:lang w:eastAsia="es-CO"/>
        </w:rPr>
        <w:t xml:space="preserve"> </w:t>
      </w:r>
      <w:r w:rsidR="00775FDC" w:rsidRPr="00775FDC">
        <w:rPr>
          <w:rFonts w:ascii="Arial" w:eastAsia="Times New Roman" w:hAnsi="Arial" w:cs="Arial"/>
          <w:lang w:eastAsia="es-CO"/>
        </w:rPr>
        <w:t>de PQRSD</w:t>
      </w:r>
      <w:r>
        <w:rPr>
          <w:rFonts w:ascii="Arial" w:eastAsia="Times New Roman" w:hAnsi="Arial" w:cs="Arial"/>
          <w:lang w:eastAsia="es-CO"/>
        </w:rPr>
        <w:t xml:space="preserve"> por Áreas </w:t>
      </w:r>
      <w:r w:rsidR="007B3EDC">
        <w:rPr>
          <w:rFonts w:ascii="Arial" w:eastAsia="Times New Roman" w:hAnsi="Arial" w:cs="Arial"/>
          <w:lang w:eastAsia="es-CO"/>
        </w:rPr>
        <w:t xml:space="preserve">y Grupos </w:t>
      </w:r>
      <w:r>
        <w:rPr>
          <w:rFonts w:ascii="Arial" w:eastAsia="Times New Roman" w:hAnsi="Arial" w:cs="Arial"/>
          <w:lang w:eastAsia="es-CO"/>
        </w:rPr>
        <w:t xml:space="preserve">del Organismo </w:t>
      </w:r>
    </w:p>
    <w:p w14:paraId="482A5B4A" w14:textId="28FEC8ED" w:rsidR="00775FDC" w:rsidRDefault="00775FDC" w:rsidP="000D1452">
      <w:pPr>
        <w:widowControl/>
        <w:numPr>
          <w:ilvl w:val="1"/>
          <w:numId w:val="5"/>
        </w:numPr>
        <w:suppressAutoHyphens w:val="0"/>
        <w:spacing w:before="100" w:beforeAutospacing="1" w:after="100" w:afterAutospacing="1"/>
        <w:rPr>
          <w:rFonts w:ascii="Arial" w:eastAsia="Times New Roman" w:hAnsi="Arial" w:cs="Arial"/>
          <w:lang w:eastAsia="es-CO"/>
        </w:rPr>
      </w:pPr>
      <w:r w:rsidRPr="00775FDC">
        <w:rPr>
          <w:rFonts w:ascii="Arial" w:eastAsia="Times New Roman" w:hAnsi="Arial" w:cs="Arial"/>
          <w:lang w:eastAsia="es-CO"/>
        </w:rPr>
        <w:t>Distribu</w:t>
      </w:r>
      <w:r w:rsidR="00746A92">
        <w:rPr>
          <w:rFonts w:ascii="Arial" w:eastAsia="Times New Roman" w:hAnsi="Arial" w:cs="Arial"/>
          <w:lang w:eastAsia="es-CO"/>
        </w:rPr>
        <w:t>ción de PQRSD por Estado en la P</w:t>
      </w:r>
      <w:r w:rsidRPr="00775FDC">
        <w:rPr>
          <w:rFonts w:ascii="Arial" w:eastAsia="Times New Roman" w:hAnsi="Arial" w:cs="Arial"/>
          <w:lang w:eastAsia="es-CO"/>
        </w:rPr>
        <w:t>lataforma ORFEO</w:t>
      </w:r>
    </w:p>
    <w:p w14:paraId="4878781B" w14:textId="77777777" w:rsidR="00FC72B5" w:rsidRPr="008206A2" w:rsidRDefault="00FC72B5" w:rsidP="000D1452">
      <w:pPr>
        <w:widowControl/>
        <w:numPr>
          <w:ilvl w:val="1"/>
          <w:numId w:val="5"/>
        </w:numPr>
        <w:suppressAutoHyphens w:val="0"/>
        <w:spacing w:before="100" w:beforeAutospacing="1" w:after="100" w:afterAutospacing="1"/>
        <w:rPr>
          <w:rFonts w:ascii="Arial" w:eastAsia="Times New Roman" w:hAnsi="Arial" w:cs="Arial"/>
          <w:lang w:eastAsia="es-CO"/>
        </w:rPr>
      </w:pPr>
      <w:r>
        <w:rPr>
          <w:rFonts w:ascii="Arial" w:eastAsia="Times New Roman" w:hAnsi="Arial" w:cs="Arial"/>
          <w:lang w:eastAsia="es-CO"/>
        </w:rPr>
        <w:t>Distribución</w:t>
      </w:r>
      <w:r w:rsidRPr="008206A2">
        <w:rPr>
          <w:rFonts w:ascii="Arial" w:eastAsia="Times New Roman" w:hAnsi="Arial" w:cs="Arial"/>
          <w:lang w:eastAsia="es-CO"/>
        </w:rPr>
        <w:t xml:space="preserve"> por tipo </w:t>
      </w:r>
      <w:r>
        <w:rPr>
          <w:rFonts w:ascii="Arial" w:eastAsia="Times New Roman" w:hAnsi="Arial" w:cs="Arial"/>
          <w:lang w:eastAsia="es-CO"/>
        </w:rPr>
        <w:t>de PQRSD</w:t>
      </w:r>
    </w:p>
    <w:p w14:paraId="23165023" w14:textId="7CC6F736" w:rsidR="008C62CC" w:rsidRDefault="008C62CC" w:rsidP="000D1452">
      <w:pPr>
        <w:widowControl/>
        <w:numPr>
          <w:ilvl w:val="1"/>
          <w:numId w:val="5"/>
        </w:numPr>
        <w:suppressAutoHyphens w:val="0"/>
        <w:spacing w:before="100" w:beforeAutospacing="1" w:after="100" w:afterAutospacing="1"/>
        <w:rPr>
          <w:rFonts w:ascii="Arial" w:eastAsia="Times New Roman" w:hAnsi="Arial" w:cs="Arial"/>
          <w:lang w:eastAsia="es-CO"/>
        </w:rPr>
      </w:pPr>
      <w:r w:rsidRPr="008C62CC">
        <w:rPr>
          <w:rFonts w:ascii="Arial" w:eastAsia="Times New Roman" w:hAnsi="Arial" w:cs="Arial"/>
          <w:lang w:eastAsia="es-CO"/>
        </w:rPr>
        <w:t xml:space="preserve">Distribución </w:t>
      </w:r>
      <w:r w:rsidR="0015040F">
        <w:rPr>
          <w:rFonts w:ascii="Arial" w:eastAsia="Times New Roman" w:hAnsi="Arial" w:cs="Arial"/>
          <w:lang w:eastAsia="es-CO"/>
        </w:rPr>
        <w:t xml:space="preserve">de </w:t>
      </w:r>
      <w:r w:rsidRPr="008C62CC">
        <w:rPr>
          <w:rFonts w:ascii="Arial" w:eastAsia="Times New Roman" w:hAnsi="Arial" w:cs="Arial"/>
          <w:lang w:eastAsia="es-CO"/>
        </w:rPr>
        <w:t xml:space="preserve">PQRSD por </w:t>
      </w:r>
      <w:r w:rsidR="00746A92">
        <w:rPr>
          <w:rFonts w:ascii="Arial" w:eastAsia="Times New Roman" w:hAnsi="Arial" w:cs="Arial"/>
          <w:lang w:eastAsia="es-CO"/>
        </w:rPr>
        <w:t>Medio/C</w:t>
      </w:r>
      <w:r w:rsidRPr="008C62CC">
        <w:rPr>
          <w:rFonts w:ascii="Arial" w:eastAsia="Times New Roman" w:hAnsi="Arial" w:cs="Arial"/>
          <w:lang w:eastAsia="es-CO"/>
        </w:rPr>
        <w:t xml:space="preserve">anal </w:t>
      </w:r>
    </w:p>
    <w:p w14:paraId="4B20A15B" w14:textId="77777777" w:rsidR="00393514" w:rsidRDefault="0015040F" w:rsidP="000D1452">
      <w:pPr>
        <w:widowControl/>
        <w:numPr>
          <w:ilvl w:val="1"/>
          <w:numId w:val="5"/>
        </w:numPr>
        <w:suppressAutoHyphens w:val="0"/>
        <w:spacing w:before="100" w:beforeAutospacing="1" w:after="100" w:afterAutospacing="1"/>
        <w:rPr>
          <w:rFonts w:ascii="Arial" w:eastAsia="Times New Roman" w:hAnsi="Arial" w:cs="Arial"/>
          <w:lang w:eastAsia="es-CO"/>
        </w:rPr>
      </w:pPr>
      <w:r w:rsidRPr="008C62CC">
        <w:rPr>
          <w:rFonts w:ascii="Arial" w:eastAsia="Times New Roman" w:hAnsi="Arial" w:cs="Arial"/>
          <w:lang w:eastAsia="es-CO"/>
        </w:rPr>
        <w:t xml:space="preserve">Distribución </w:t>
      </w:r>
      <w:r w:rsidR="00CB44B4" w:rsidRPr="00CB44B4">
        <w:rPr>
          <w:rFonts w:ascii="Arial" w:eastAsia="Times New Roman" w:hAnsi="Arial" w:cs="Arial"/>
          <w:lang w:eastAsia="es-CO"/>
        </w:rPr>
        <w:t xml:space="preserve">de PQRSD por </w:t>
      </w:r>
      <w:r w:rsidR="00746A92">
        <w:rPr>
          <w:rFonts w:ascii="Arial" w:eastAsia="Times New Roman" w:hAnsi="Arial" w:cs="Arial"/>
          <w:lang w:eastAsia="es-CO"/>
        </w:rPr>
        <w:t>R</w:t>
      </w:r>
      <w:r w:rsidR="00CB44B4" w:rsidRPr="00CB44B4">
        <w:rPr>
          <w:rFonts w:ascii="Arial" w:eastAsia="Times New Roman" w:hAnsi="Arial" w:cs="Arial"/>
          <w:lang w:eastAsia="es-CO"/>
        </w:rPr>
        <w:t xml:space="preserve">ango de </w:t>
      </w:r>
      <w:r w:rsidR="00746A92">
        <w:rPr>
          <w:rFonts w:ascii="Arial" w:eastAsia="Times New Roman" w:hAnsi="Arial" w:cs="Arial"/>
          <w:lang w:eastAsia="es-CO"/>
        </w:rPr>
        <w:t>Días desde el V</w:t>
      </w:r>
      <w:r w:rsidR="00CB44B4" w:rsidRPr="00CB44B4">
        <w:rPr>
          <w:rFonts w:ascii="Arial" w:eastAsia="Times New Roman" w:hAnsi="Arial" w:cs="Arial"/>
          <w:lang w:eastAsia="es-CO"/>
        </w:rPr>
        <w:t>encimiento</w:t>
      </w:r>
      <w:r w:rsidR="00CB44B4">
        <w:rPr>
          <w:rFonts w:ascii="Arial" w:eastAsia="Times New Roman" w:hAnsi="Arial" w:cs="Arial"/>
          <w:lang w:eastAsia="es-CO"/>
        </w:rPr>
        <w:t>.</w:t>
      </w:r>
    </w:p>
    <w:p w14:paraId="179D1C9B" w14:textId="3BCCE443" w:rsidR="00393514" w:rsidRDefault="005020FC" w:rsidP="000D1452">
      <w:pPr>
        <w:widowControl/>
        <w:numPr>
          <w:ilvl w:val="1"/>
          <w:numId w:val="5"/>
        </w:numPr>
        <w:suppressAutoHyphens w:val="0"/>
        <w:spacing w:before="100" w:beforeAutospacing="1" w:after="100" w:afterAutospacing="1"/>
        <w:rPr>
          <w:rFonts w:ascii="Arial" w:eastAsia="Times New Roman" w:hAnsi="Arial" w:cs="Arial"/>
          <w:lang w:eastAsia="es-CO"/>
        </w:rPr>
      </w:pPr>
      <w:r w:rsidRPr="005020FC">
        <w:rPr>
          <w:rFonts w:ascii="Arial" w:eastAsia="Times New Roman" w:hAnsi="Arial" w:cs="Arial"/>
          <w:lang w:eastAsia="es-CO"/>
        </w:rPr>
        <w:t xml:space="preserve">Usuarios con </w:t>
      </w:r>
      <w:r>
        <w:rPr>
          <w:rFonts w:ascii="Arial" w:eastAsia="Times New Roman" w:hAnsi="Arial" w:cs="Arial"/>
          <w:lang w:eastAsia="es-CO"/>
        </w:rPr>
        <w:t xml:space="preserve">PQRSD </w:t>
      </w:r>
      <w:r w:rsidR="00563D23">
        <w:rPr>
          <w:rFonts w:ascii="Arial" w:eastAsia="Times New Roman" w:hAnsi="Arial" w:cs="Arial"/>
          <w:lang w:eastAsia="es-CO"/>
        </w:rPr>
        <w:t xml:space="preserve">Vencidas de Abril </w:t>
      </w:r>
      <w:r w:rsidRPr="005020FC">
        <w:rPr>
          <w:rFonts w:ascii="Arial" w:eastAsia="Times New Roman" w:hAnsi="Arial" w:cs="Arial"/>
          <w:lang w:eastAsia="es-CO"/>
        </w:rPr>
        <w:t>de 2026</w:t>
      </w:r>
      <w:r w:rsidR="00393514" w:rsidRPr="00393514">
        <w:rPr>
          <w:rFonts w:ascii="Arial" w:eastAsia="Times New Roman" w:hAnsi="Arial" w:cs="Arial"/>
          <w:lang w:eastAsia="es-CO"/>
        </w:rPr>
        <w:t>.</w:t>
      </w:r>
    </w:p>
    <w:p w14:paraId="23C6A3A1" w14:textId="24D970C6" w:rsidR="00B7553E" w:rsidRPr="00393514" w:rsidRDefault="00B7553E" w:rsidP="000D1452">
      <w:pPr>
        <w:pStyle w:val="Prrafodelista"/>
        <w:widowControl/>
        <w:numPr>
          <w:ilvl w:val="0"/>
          <w:numId w:val="2"/>
        </w:numPr>
        <w:suppressAutoHyphens w:val="0"/>
        <w:spacing w:before="100" w:beforeAutospacing="1" w:after="100" w:afterAutospacing="1"/>
        <w:rPr>
          <w:rFonts w:ascii="Arial" w:eastAsia="Times New Roman" w:hAnsi="Arial" w:cs="Arial"/>
          <w:lang w:eastAsia="es-CO"/>
        </w:rPr>
      </w:pPr>
      <w:r w:rsidRPr="00393514">
        <w:rPr>
          <w:rFonts w:ascii="Arial" w:eastAsia="Times New Roman" w:hAnsi="Arial" w:cs="Arial"/>
          <w:b/>
          <w:bCs/>
          <w:lang w:eastAsia="es-CO"/>
        </w:rPr>
        <w:t>Hallazgos y Observaciones</w:t>
      </w:r>
    </w:p>
    <w:p w14:paraId="1C049572" w14:textId="77777777" w:rsidR="00FF6830" w:rsidRDefault="00B7553E" w:rsidP="000D1452">
      <w:pPr>
        <w:widowControl/>
        <w:numPr>
          <w:ilvl w:val="1"/>
          <w:numId w:val="6"/>
        </w:numPr>
        <w:suppressAutoHyphens w:val="0"/>
        <w:spacing w:before="100" w:beforeAutospacing="1" w:after="100" w:afterAutospacing="1"/>
        <w:rPr>
          <w:rFonts w:ascii="Arial" w:eastAsia="Times New Roman" w:hAnsi="Arial" w:cs="Arial"/>
          <w:lang w:eastAsia="es-CO"/>
        </w:rPr>
      </w:pPr>
      <w:r w:rsidRPr="00FF6830">
        <w:rPr>
          <w:rFonts w:ascii="Arial" w:eastAsia="Times New Roman" w:hAnsi="Arial" w:cs="Arial"/>
          <w:lang w:eastAsia="es-CO"/>
        </w:rPr>
        <w:t>Fortalezas</w:t>
      </w:r>
    </w:p>
    <w:p w14:paraId="70BD19CB" w14:textId="77777777" w:rsidR="00FF6830" w:rsidRDefault="00B7553E" w:rsidP="000D1452">
      <w:pPr>
        <w:widowControl/>
        <w:numPr>
          <w:ilvl w:val="1"/>
          <w:numId w:val="6"/>
        </w:numPr>
        <w:suppressAutoHyphens w:val="0"/>
        <w:spacing w:before="100" w:beforeAutospacing="1" w:after="100" w:afterAutospacing="1"/>
        <w:rPr>
          <w:rFonts w:ascii="Arial" w:eastAsia="Times New Roman" w:hAnsi="Arial" w:cs="Arial"/>
          <w:lang w:eastAsia="es-CO"/>
        </w:rPr>
      </w:pPr>
      <w:r w:rsidRPr="00FF6830">
        <w:rPr>
          <w:rFonts w:ascii="Arial" w:eastAsia="Times New Roman" w:hAnsi="Arial" w:cs="Arial"/>
          <w:lang w:eastAsia="es-CO"/>
        </w:rPr>
        <w:t>Oportunidades de mejora</w:t>
      </w:r>
    </w:p>
    <w:p w14:paraId="14B20AD5" w14:textId="21938166" w:rsidR="00B7553E" w:rsidRPr="00FF6830" w:rsidRDefault="00B7553E" w:rsidP="000D1452">
      <w:pPr>
        <w:widowControl/>
        <w:numPr>
          <w:ilvl w:val="1"/>
          <w:numId w:val="6"/>
        </w:numPr>
        <w:suppressAutoHyphens w:val="0"/>
        <w:spacing w:before="100" w:beforeAutospacing="1" w:after="100" w:afterAutospacing="1"/>
        <w:rPr>
          <w:rFonts w:ascii="Arial" w:eastAsia="Times New Roman" w:hAnsi="Arial" w:cs="Arial"/>
          <w:lang w:eastAsia="es-CO"/>
        </w:rPr>
      </w:pPr>
      <w:r w:rsidRPr="00FF6830">
        <w:rPr>
          <w:rFonts w:ascii="Arial" w:eastAsia="Times New Roman" w:hAnsi="Arial" w:cs="Arial"/>
          <w:lang w:eastAsia="es-CO"/>
        </w:rPr>
        <w:t>Propuestas para optimizar la gestión</w:t>
      </w:r>
    </w:p>
    <w:p w14:paraId="69577CA5" w14:textId="77777777" w:rsidR="00600634" w:rsidRDefault="00600634">
      <w:pPr>
        <w:widowControl/>
        <w:pBdr>
          <w:bottom w:val="single" w:sz="12" w:space="1" w:color="auto"/>
        </w:pBdr>
        <w:rPr>
          <w:rFonts w:ascii="Arial" w:hAnsi="Arial" w:cs="Arial"/>
          <w:b/>
        </w:rPr>
      </w:pPr>
    </w:p>
    <w:p w14:paraId="01E0C346" w14:textId="77777777" w:rsidR="00DE227E" w:rsidRDefault="00DE227E">
      <w:pPr>
        <w:widowControl/>
        <w:pBdr>
          <w:bottom w:val="single" w:sz="12" w:space="1" w:color="auto"/>
        </w:pBdr>
        <w:rPr>
          <w:rFonts w:ascii="Arial" w:hAnsi="Arial" w:cs="Arial"/>
          <w:b/>
        </w:rPr>
      </w:pPr>
    </w:p>
    <w:p w14:paraId="38F9AEDC" w14:textId="77777777" w:rsidR="00DE227E" w:rsidRDefault="00DE227E">
      <w:pPr>
        <w:widowControl/>
        <w:pBdr>
          <w:bottom w:val="single" w:sz="12" w:space="1" w:color="auto"/>
        </w:pBdr>
        <w:rPr>
          <w:rFonts w:ascii="Arial" w:hAnsi="Arial" w:cs="Arial"/>
          <w:b/>
        </w:rPr>
      </w:pPr>
    </w:p>
    <w:p w14:paraId="32D7FB40" w14:textId="77777777" w:rsidR="00FF6830" w:rsidRDefault="00FF6830">
      <w:pPr>
        <w:widowControl/>
        <w:pBdr>
          <w:bottom w:val="single" w:sz="12" w:space="1" w:color="auto"/>
        </w:pBdr>
        <w:rPr>
          <w:rFonts w:ascii="Arial" w:hAnsi="Arial" w:cs="Arial"/>
          <w:b/>
        </w:rPr>
      </w:pPr>
    </w:p>
    <w:p w14:paraId="22CE8DE2" w14:textId="77777777" w:rsidR="00FF6830" w:rsidRDefault="00FF6830">
      <w:pPr>
        <w:widowControl/>
        <w:pBdr>
          <w:bottom w:val="single" w:sz="12" w:space="1" w:color="auto"/>
        </w:pBdr>
        <w:rPr>
          <w:rFonts w:ascii="Arial" w:hAnsi="Arial" w:cs="Arial"/>
          <w:b/>
        </w:rPr>
      </w:pPr>
    </w:p>
    <w:p w14:paraId="6925E374" w14:textId="77777777" w:rsidR="00FF6830" w:rsidRDefault="00FF6830">
      <w:pPr>
        <w:widowControl/>
        <w:pBdr>
          <w:bottom w:val="single" w:sz="12" w:space="1" w:color="auto"/>
        </w:pBdr>
        <w:rPr>
          <w:rFonts w:ascii="Arial" w:hAnsi="Arial" w:cs="Arial"/>
          <w:b/>
        </w:rPr>
      </w:pPr>
    </w:p>
    <w:p w14:paraId="6D93B680" w14:textId="77777777" w:rsidR="00FF6830" w:rsidRDefault="00FF6830">
      <w:pPr>
        <w:widowControl/>
        <w:pBdr>
          <w:bottom w:val="single" w:sz="12" w:space="1" w:color="auto"/>
        </w:pBdr>
        <w:rPr>
          <w:rFonts w:ascii="Arial" w:hAnsi="Arial" w:cs="Arial"/>
          <w:b/>
        </w:rPr>
      </w:pPr>
    </w:p>
    <w:p w14:paraId="165EF485" w14:textId="77777777" w:rsidR="00600634" w:rsidRPr="001E2FDD" w:rsidRDefault="00600634" w:rsidP="00600634">
      <w:pPr>
        <w:pStyle w:val="Prrafodelista"/>
        <w:widowControl/>
        <w:suppressAutoHyphens w:val="0"/>
        <w:spacing w:before="100" w:beforeAutospacing="1" w:after="100" w:afterAutospacing="1"/>
        <w:rPr>
          <w:rFonts w:ascii="Arial" w:eastAsia="Times New Roman" w:hAnsi="Arial" w:cs="Arial"/>
          <w:sz w:val="16"/>
          <w:szCs w:val="16"/>
          <w:lang w:eastAsia="es-CO"/>
        </w:rPr>
      </w:pPr>
      <w:r w:rsidRPr="001E2FDD">
        <w:rPr>
          <w:rFonts w:ascii="Arial" w:eastAsia="Times New Roman" w:hAnsi="Arial" w:cs="Arial"/>
          <w:lang w:eastAsia="es-CO"/>
        </w:rPr>
        <w:t>*</w:t>
      </w:r>
      <w:r w:rsidRPr="001E2FDD">
        <w:rPr>
          <w:sz w:val="16"/>
          <w:szCs w:val="16"/>
        </w:rPr>
        <w:t xml:space="preserve"> </w:t>
      </w:r>
      <w:r w:rsidRPr="001E2FDD">
        <w:rPr>
          <w:rFonts w:ascii="Arial" w:eastAsia="Times New Roman" w:hAnsi="Arial" w:cs="Arial"/>
          <w:i/>
          <w:sz w:val="16"/>
          <w:szCs w:val="16"/>
          <w:lang w:eastAsia="es-CO"/>
        </w:rPr>
        <w:t>Norma Técnica Colombiana NTC 3588</w:t>
      </w:r>
      <w:r w:rsidRPr="001E2FDD">
        <w:rPr>
          <w:rFonts w:ascii="Arial" w:eastAsia="Times New Roman" w:hAnsi="Arial" w:cs="Arial"/>
          <w:sz w:val="16"/>
          <w:szCs w:val="16"/>
          <w:lang w:eastAsia="es-CO"/>
        </w:rPr>
        <w:t xml:space="preserve"> del ICONTEC</w:t>
      </w:r>
    </w:p>
    <w:p w14:paraId="64903E30" w14:textId="77777777" w:rsidR="00CB44B4" w:rsidRDefault="00CB44B4" w:rsidP="00F45527">
      <w:pPr>
        <w:jc w:val="both"/>
        <w:rPr>
          <w:rFonts w:ascii="Arial" w:hAnsi="Arial" w:cs="Arial"/>
          <w:b/>
        </w:rPr>
      </w:pPr>
    </w:p>
    <w:p w14:paraId="7DC8E668" w14:textId="1381F6C4" w:rsidR="00A47DCD" w:rsidRPr="008869C7" w:rsidRDefault="005C4649" w:rsidP="000D1452">
      <w:pPr>
        <w:pStyle w:val="Prrafodelista"/>
        <w:numPr>
          <w:ilvl w:val="0"/>
          <w:numId w:val="7"/>
        </w:numPr>
        <w:jc w:val="both"/>
        <w:rPr>
          <w:rFonts w:ascii="Arial" w:hAnsi="Arial" w:cs="Arial"/>
          <w:b/>
        </w:rPr>
      </w:pPr>
      <w:r w:rsidRPr="008869C7">
        <w:rPr>
          <w:rFonts w:ascii="Arial" w:hAnsi="Arial" w:cs="Arial"/>
          <w:b/>
        </w:rPr>
        <w:lastRenderedPageBreak/>
        <w:t>Introducción</w:t>
      </w:r>
    </w:p>
    <w:p w14:paraId="1A976E3A" w14:textId="77777777" w:rsidR="005C4649" w:rsidRPr="0014086F" w:rsidRDefault="005C4649" w:rsidP="00F45527">
      <w:pPr>
        <w:jc w:val="both"/>
        <w:rPr>
          <w:rFonts w:ascii="Arial" w:hAnsi="Arial" w:cs="Arial"/>
        </w:rPr>
      </w:pPr>
    </w:p>
    <w:p w14:paraId="3B201CFA" w14:textId="1E5414C9" w:rsidR="00A139F1" w:rsidRPr="0014086F" w:rsidRDefault="00827960" w:rsidP="00F45527">
      <w:pPr>
        <w:jc w:val="both"/>
        <w:rPr>
          <w:rFonts w:ascii="Arial" w:hAnsi="Arial" w:cs="Arial"/>
        </w:rPr>
      </w:pPr>
      <w:r w:rsidRPr="00827960">
        <w:rPr>
          <w:rFonts w:ascii="Arial" w:hAnsi="Arial" w:cs="Arial"/>
        </w:rPr>
        <w:t xml:space="preserve">El presente informe se enfoca en el seguimiento del trámite de peticiones, quejas, reclamos, sugerencias y denuncias (PQRSD) en </w:t>
      </w:r>
      <w:r>
        <w:rPr>
          <w:rFonts w:ascii="Arial" w:hAnsi="Arial" w:cs="Arial"/>
        </w:rPr>
        <w:t>Secretaría Distrital de Salud</w:t>
      </w:r>
      <w:r w:rsidRPr="00827960">
        <w:rPr>
          <w:rFonts w:ascii="Arial" w:hAnsi="Arial" w:cs="Arial"/>
        </w:rPr>
        <w:t xml:space="preserve"> Pública, durante el periodo </w:t>
      </w:r>
      <w:r w:rsidR="00563D23">
        <w:rPr>
          <w:rFonts w:ascii="Arial" w:hAnsi="Arial" w:cs="Arial"/>
        </w:rPr>
        <w:t>comprendido entre el 1 y el 30</w:t>
      </w:r>
      <w:r>
        <w:rPr>
          <w:rFonts w:ascii="Arial" w:hAnsi="Arial" w:cs="Arial"/>
        </w:rPr>
        <w:t xml:space="preserve"> de </w:t>
      </w:r>
      <w:r w:rsidR="00563D23">
        <w:rPr>
          <w:rFonts w:ascii="Arial" w:hAnsi="Arial" w:cs="Arial"/>
        </w:rPr>
        <w:t>abril</w:t>
      </w:r>
      <w:r>
        <w:rPr>
          <w:rFonts w:ascii="Arial" w:hAnsi="Arial" w:cs="Arial"/>
        </w:rPr>
        <w:t xml:space="preserve"> de 2026</w:t>
      </w:r>
      <w:r w:rsidRPr="00827960">
        <w:rPr>
          <w:rFonts w:ascii="Arial" w:hAnsi="Arial" w:cs="Arial"/>
        </w:rPr>
        <w:t>. Por medio del presente, se busca analizar los datos publicados en el Sistema de Gestión Documental, ORFEO</w:t>
      </w:r>
      <w:r>
        <w:rPr>
          <w:rFonts w:ascii="Arial" w:hAnsi="Arial" w:cs="Arial"/>
        </w:rPr>
        <w:t>.</w:t>
      </w:r>
    </w:p>
    <w:p w14:paraId="04761375" w14:textId="77777777" w:rsidR="00957AF4" w:rsidRDefault="00957AF4" w:rsidP="00F45527">
      <w:pPr>
        <w:jc w:val="both"/>
        <w:rPr>
          <w:rFonts w:ascii="Arial" w:hAnsi="Arial" w:cs="Arial"/>
          <w:b/>
        </w:rPr>
      </w:pPr>
    </w:p>
    <w:p w14:paraId="57FE8970" w14:textId="77777777" w:rsidR="005C4649" w:rsidRPr="008869C7" w:rsidRDefault="005C4649" w:rsidP="000D1452">
      <w:pPr>
        <w:pStyle w:val="Prrafodelista"/>
        <w:numPr>
          <w:ilvl w:val="0"/>
          <w:numId w:val="8"/>
        </w:numPr>
        <w:jc w:val="both"/>
        <w:rPr>
          <w:rFonts w:ascii="Arial" w:hAnsi="Arial" w:cs="Arial"/>
          <w:b/>
        </w:rPr>
      </w:pPr>
      <w:r w:rsidRPr="008869C7">
        <w:rPr>
          <w:rFonts w:ascii="Arial" w:hAnsi="Arial" w:cs="Arial"/>
          <w:b/>
        </w:rPr>
        <w:t>Objetivo</w:t>
      </w:r>
    </w:p>
    <w:p w14:paraId="2B0B6AC8" w14:textId="5AEB8486" w:rsidR="00A47DCD" w:rsidRPr="0014086F" w:rsidRDefault="005C4649" w:rsidP="00F45527">
      <w:pPr>
        <w:jc w:val="both"/>
        <w:rPr>
          <w:rFonts w:ascii="Arial" w:hAnsi="Arial" w:cs="Arial"/>
        </w:rPr>
      </w:pPr>
      <w:r w:rsidRPr="0014086F">
        <w:rPr>
          <w:rFonts w:ascii="Arial" w:hAnsi="Arial" w:cs="Arial"/>
        </w:rPr>
        <w:t xml:space="preserve"> </w:t>
      </w:r>
    </w:p>
    <w:p w14:paraId="700C492E" w14:textId="1ED8112C" w:rsidR="00A47DCD" w:rsidRPr="0014086F" w:rsidRDefault="00827960" w:rsidP="00F45527">
      <w:pPr>
        <w:jc w:val="both"/>
        <w:rPr>
          <w:rFonts w:ascii="Arial" w:hAnsi="Arial" w:cs="Arial"/>
        </w:rPr>
      </w:pPr>
      <w:r w:rsidRPr="00827960">
        <w:rPr>
          <w:rFonts w:ascii="Arial" w:hAnsi="Arial" w:cs="Arial"/>
        </w:rPr>
        <w:t xml:space="preserve">Efectuar el seguimiento al trámite llevado a cabo por </w:t>
      </w:r>
      <w:r>
        <w:rPr>
          <w:rFonts w:ascii="Arial" w:hAnsi="Arial" w:cs="Arial"/>
        </w:rPr>
        <w:t xml:space="preserve">la Secretaría Distrital de Salud Pública </w:t>
      </w:r>
      <w:r w:rsidRPr="00827960">
        <w:rPr>
          <w:rFonts w:ascii="Arial" w:hAnsi="Arial" w:cs="Arial"/>
        </w:rPr>
        <w:t>a las peticiones, quejas, reclamos, sugerencias y denuncias presentadas por los grupos de valor y partes interesadas, mediante el análisis de datos r</w:t>
      </w:r>
      <w:r>
        <w:rPr>
          <w:rFonts w:ascii="Arial" w:hAnsi="Arial" w:cs="Arial"/>
        </w:rPr>
        <w:t>adicados a través de</w:t>
      </w:r>
      <w:r w:rsidRPr="00827960">
        <w:rPr>
          <w:rFonts w:ascii="Arial" w:hAnsi="Arial" w:cs="Arial"/>
        </w:rPr>
        <w:t xml:space="preserve"> los diferentes mecanismos de recepción, con el fin de formular las recomendaciones necesarias orientadas a la mejora continua de</w:t>
      </w:r>
      <w:r>
        <w:rPr>
          <w:rFonts w:ascii="Arial" w:hAnsi="Arial" w:cs="Arial"/>
        </w:rPr>
        <w:t xml:space="preserve"> </w:t>
      </w:r>
      <w:r w:rsidRPr="00827960">
        <w:rPr>
          <w:rFonts w:ascii="Arial" w:hAnsi="Arial" w:cs="Arial"/>
        </w:rPr>
        <w:t>l</w:t>
      </w:r>
      <w:r>
        <w:rPr>
          <w:rFonts w:ascii="Arial" w:hAnsi="Arial" w:cs="Arial"/>
        </w:rPr>
        <w:t>a</w:t>
      </w:r>
      <w:r w:rsidRPr="00827960">
        <w:rPr>
          <w:rFonts w:ascii="Arial" w:hAnsi="Arial" w:cs="Arial"/>
        </w:rPr>
        <w:t xml:space="preserve"> </w:t>
      </w:r>
      <w:r>
        <w:rPr>
          <w:rFonts w:ascii="Arial" w:hAnsi="Arial" w:cs="Arial"/>
        </w:rPr>
        <w:t>entidad</w:t>
      </w:r>
      <w:r w:rsidR="00A47DCD" w:rsidRPr="0014086F">
        <w:rPr>
          <w:rFonts w:ascii="Arial" w:hAnsi="Arial" w:cs="Arial"/>
        </w:rPr>
        <w:t>.</w:t>
      </w:r>
    </w:p>
    <w:p w14:paraId="40D5345D" w14:textId="77777777" w:rsidR="00957AF4" w:rsidRDefault="00957AF4" w:rsidP="00F45527">
      <w:pPr>
        <w:jc w:val="both"/>
        <w:rPr>
          <w:rFonts w:ascii="Arial" w:hAnsi="Arial" w:cs="Arial"/>
          <w:b/>
        </w:rPr>
      </w:pPr>
    </w:p>
    <w:p w14:paraId="641D322C" w14:textId="2A49F7B6" w:rsidR="00A47DCD" w:rsidRPr="008869C7" w:rsidRDefault="005C4649" w:rsidP="000D1452">
      <w:pPr>
        <w:pStyle w:val="Prrafodelista"/>
        <w:numPr>
          <w:ilvl w:val="0"/>
          <w:numId w:val="8"/>
        </w:numPr>
        <w:jc w:val="both"/>
        <w:rPr>
          <w:rFonts w:ascii="Arial" w:hAnsi="Arial" w:cs="Arial"/>
          <w:b/>
        </w:rPr>
      </w:pPr>
      <w:r w:rsidRPr="008869C7">
        <w:rPr>
          <w:rFonts w:ascii="Arial" w:hAnsi="Arial" w:cs="Arial"/>
          <w:b/>
        </w:rPr>
        <w:t>Alcance</w:t>
      </w:r>
    </w:p>
    <w:p w14:paraId="4F1AAB55" w14:textId="77777777" w:rsidR="00A47DCD" w:rsidRPr="0014086F" w:rsidRDefault="00A47DCD" w:rsidP="00F45527">
      <w:pPr>
        <w:jc w:val="both"/>
        <w:rPr>
          <w:rFonts w:ascii="Arial" w:hAnsi="Arial" w:cs="Arial"/>
        </w:rPr>
      </w:pPr>
    </w:p>
    <w:p w14:paraId="35D45312" w14:textId="5EB7FEFA" w:rsidR="00F65D5E" w:rsidRDefault="00827960" w:rsidP="00F45527">
      <w:pPr>
        <w:jc w:val="both"/>
        <w:rPr>
          <w:rFonts w:ascii="Arial" w:hAnsi="Arial" w:cs="Arial"/>
        </w:rPr>
      </w:pPr>
      <w:r w:rsidRPr="00827960">
        <w:rPr>
          <w:rFonts w:ascii="Arial" w:hAnsi="Arial" w:cs="Arial"/>
        </w:rPr>
        <w:t xml:space="preserve">El informe abarca el seguimiento a las PQRSD recibidas y gestionadas durante </w:t>
      </w:r>
      <w:r w:rsidR="00563D23">
        <w:rPr>
          <w:rFonts w:ascii="Arial" w:hAnsi="Arial" w:cs="Arial"/>
        </w:rPr>
        <w:t>e</w:t>
      </w:r>
      <w:r w:rsidRPr="00827960">
        <w:rPr>
          <w:rFonts w:ascii="Arial" w:hAnsi="Arial" w:cs="Arial"/>
        </w:rPr>
        <w:t xml:space="preserve">l mes de </w:t>
      </w:r>
      <w:r w:rsidR="00563D23">
        <w:rPr>
          <w:rFonts w:ascii="Arial" w:hAnsi="Arial" w:cs="Arial"/>
        </w:rPr>
        <w:t>abril</w:t>
      </w:r>
      <w:r>
        <w:rPr>
          <w:rFonts w:ascii="Arial" w:hAnsi="Arial" w:cs="Arial"/>
        </w:rPr>
        <w:t xml:space="preserve"> </w:t>
      </w:r>
      <w:r w:rsidRPr="00827960">
        <w:rPr>
          <w:rFonts w:ascii="Arial" w:hAnsi="Arial" w:cs="Arial"/>
        </w:rPr>
        <w:t>de 202</w:t>
      </w:r>
      <w:r>
        <w:rPr>
          <w:rFonts w:ascii="Arial" w:hAnsi="Arial" w:cs="Arial"/>
        </w:rPr>
        <w:t>6</w:t>
      </w:r>
      <w:r w:rsidRPr="00827960">
        <w:rPr>
          <w:rFonts w:ascii="Arial" w:hAnsi="Arial" w:cs="Arial"/>
        </w:rPr>
        <w:t xml:space="preserve">, con base en la información registrada en el Sistema de Gestión Documental </w:t>
      </w:r>
      <w:r>
        <w:rPr>
          <w:rFonts w:ascii="Arial" w:hAnsi="Arial" w:cs="Arial"/>
        </w:rPr>
        <w:t>–</w:t>
      </w:r>
      <w:r w:rsidRPr="00827960">
        <w:rPr>
          <w:rFonts w:ascii="Arial" w:hAnsi="Arial" w:cs="Arial"/>
        </w:rPr>
        <w:t xml:space="preserve"> ORFEO</w:t>
      </w:r>
      <w:r w:rsidR="007C7D21">
        <w:rPr>
          <w:rFonts w:ascii="Arial" w:hAnsi="Arial" w:cs="Arial"/>
        </w:rPr>
        <w:t>.</w:t>
      </w:r>
      <w:r>
        <w:rPr>
          <w:rFonts w:ascii="Arial" w:hAnsi="Arial" w:cs="Arial"/>
        </w:rPr>
        <w:t xml:space="preserve"> </w:t>
      </w:r>
      <w:r w:rsidR="00600634">
        <w:rPr>
          <w:rFonts w:ascii="Arial" w:hAnsi="Arial" w:cs="Arial"/>
        </w:rPr>
        <w:t>Así mismo este informe busca anticipar la oportunidad de respuesta.</w:t>
      </w:r>
    </w:p>
    <w:p w14:paraId="6CADE2F4" w14:textId="77777777" w:rsidR="00EF3E5E" w:rsidRPr="0014086F" w:rsidRDefault="00EF3E5E" w:rsidP="00F45527">
      <w:pPr>
        <w:jc w:val="both"/>
        <w:rPr>
          <w:rFonts w:ascii="Arial" w:hAnsi="Arial" w:cs="Arial"/>
        </w:rPr>
      </w:pPr>
    </w:p>
    <w:p w14:paraId="4F679D98" w14:textId="4AAF4516" w:rsidR="005C4649" w:rsidRPr="00EF3E5E" w:rsidRDefault="00EF3E5E" w:rsidP="000D1452">
      <w:pPr>
        <w:pStyle w:val="Prrafodelista"/>
        <w:numPr>
          <w:ilvl w:val="0"/>
          <w:numId w:val="8"/>
        </w:numPr>
        <w:jc w:val="both"/>
        <w:rPr>
          <w:rFonts w:ascii="Arial" w:hAnsi="Arial" w:cs="Arial"/>
          <w:b/>
        </w:rPr>
      </w:pPr>
      <w:r>
        <w:rPr>
          <w:rFonts w:ascii="Arial" w:hAnsi="Arial" w:cs="Arial"/>
          <w:b/>
        </w:rPr>
        <w:t>Metodología</w:t>
      </w:r>
    </w:p>
    <w:p w14:paraId="4F19053A" w14:textId="77777777" w:rsidR="00957AF4" w:rsidRDefault="00957AF4" w:rsidP="00F45527">
      <w:pPr>
        <w:jc w:val="both"/>
        <w:rPr>
          <w:rFonts w:ascii="Arial" w:hAnsi="Arial" w:cs="Arial"/>
          <w:b/>
        </w:rPr>
      </w:pPr>
    </w:p>
    <w:p w14:paraId="40FA3D93" w14:textId="5C80D4F6" w:rsidR="00EF3E5E" w:rsidRPr="00EF3E5E" w:rsidRDefault="00EF3E5E" w:rsidP="00F45527">
      <w:pPr>
        <w:jc w:val="both"/>
        <w:rPr>
          <w:rFonts w:ascii="Arial" w:hAnsi="Arial" w:cs="Arial"/>
        </w:rPr>
      </w:pPr>
      <w:r w:rsidRPr="00EF3E5E">
        <w:rPr>
          <w:rFonts w:ascii="Arial" w:hAnsi="Arial" w:cs="Arial"/>
        </w:rPr>
        <w:t xml:space="preserve">La metodología para elaborar </w:t>
      </w:r>
      <w:r>
        <w:rPr>
          <w:rFonts w:ascii="Arial" w:hAnsi="Arial" w:cs="Arial"/>
        </w:rPr>
        <w:t xml:space="preserve">el presente </w:t>
      </w:r>
      <w:r w:rsidRPr="00EF3E5E">
        <w:rPr>
          <w:rFonts w:ascii="Arial" w:hAnsi="Arial" w:cs="Arial"/>
        </w:rPr>
        <w:t>informe de seguimiento a la gestión de PQRSD se basa en un proceso estructurado que combina marco legal, objetivos claros, indicadores de gestión, análisis comparativo y recomendaciones de mejora.</w:t>
      </w:r>
    </w:p>
    <w:p w14:paraId="4E46AADA" w14:textId="77777777" w:rsidR="00957AF4" w:rsidRDefault="00957AF4" w:rsidP="00F45527">
      <w:pPr>
        <w:jc w:val="both"/>
        <w:rPr>
          <w:rFonts w:ascii="Arial" w:hAnsi="Arial" w:cs="Arial"/>
          <w:b/>
        </w:rPr>
      </w:pPr>
    </w:p>
    <w:p w14:paraId="31A15A2F" w14:textId="3E6F5048" w:rsidR="00A47DCD" w:rsidRPr="00600634" w:rsidRDefault="005C4649" w:rsidP="000D1452">
      <w:pPr>
        <w:pStyle w:val="Prrafodelista"/>
        <w:numPr>
          <w:ilvl w:val="0"/>
          <w:numId w:val="8"/>
        </w:numPr>
        <w:jc w:val="both"/>
        <w:rPr>
          <w:rFonts w:ascii="Arial" w:hAnsi="Arial" w:cs="Arial"/>
          <w:b/>
        </w:rPr>
      </w:pPr>
      <w:r w:rsidRPr="00600634">
        <w:rPr>
          <w:rFonts w:ascii="Arial" w:hAnsi="Arial" w:cs="Arial"/>
          <w:b/>
        </w:rPr>
        <w:t>Fuentes de información</w:t>
      </w:r>
    </w:p>
    <w:p w14:paraId="1F4164C4" w14:textId="77777777" w:rsidR="00A47DCD" w:rsidRDefault="00A47DCD" w:rsidP="00F45527">
      <w:pPr>
        <w:jc w:val="both"/>
        <w:rPr>
          <w:rFonts w:ascii="Arial" w:hAnsi="Arial" w:cs="Arial"/>
        </w:rPr>
      </w:pPr>
    </w:p>
    <w:p w14:paraId="29394FE1" w14:textId="3FABD75B" w:rsidR="007C7D21" w:rsidRPr="00600634" w:rsidRDefault="00827960" w:rsidP="000D1452">
      <w:pPr>
        <w:pStyle w:val="Prrafodelista"/>
        <w:numPr>
          <w:ilvl w:val="0"/>
          <w:numId w:val="9"/>
        </w:numPr>
        <w:jc w:val="both"/>
        <w:rPr>
          <w:rFonts w:ascii="Arial" w:hAnsi="Arial" w:cs="Arial"/>
        </w:rPr>
      </w:pPr>
      <w:r w:rsidRPr="00600634">
        <w:rPr>
          <w:rFonts w:ascii="Arial" w:hAnsi="Arial" w:cs="Arial"/>
        </w:rPr>
        <w:t>Sistema de Gestión Documental - ORFEO, el cual recopila todas las peticiones radicadas a través de los canales:</w:t>
      </w:r>
      <w:r w:rsidR="001751DA" w:rsidRPr="00600634">
        <w:rPr>
          <w:rFonts w:ascii="Arial" w:hAnsi="Arial" w:cs="Arial"/>
        </w:rPr>
        <w:t xml:space="preserve"> </w:t>
      </w:r>
      <w:r w:rsidRPr="00600634">
        <w:rPr>
          <w:rFonts w:ascii="Arial" w:hAnsi="Arial" w:cs="Arial"/>
        </w:rPr>
        <w:t>Página web de Alcaldía</w:t>
      </w:r>
      <w:r w:rsidR="001751DA" w:rsidRPr="00600634">
        <w:rPr>
          <w:rFonts w:ascii="Arial" w:hAnsi="Arial" w:cs="Arial"/>
        </w:rPr>
        <w:t xml:space="preserve">, correo </w:t>
      </w:r>
      <w:hyperlink r:id="rId8" w:history="1">
        <w:r w:rsidR="001751DA" w:rsidRPr="00600634">
          <w:rPr>
            <w:rStyle w:val="Hipervnculo"/>
            <w:rFonts w:ascii="Arial" w:hAnsi="Arial" w:cs="Arial"/>
          </w:rPr>
          <w:t>contactenos@cali.gov.co</w:t>
        </w:r>
      </w:hyperlink>
      <w:r w:rsidR="001751DA" w:rsidRPr="00600634">
        <w:rPr>
          <w:rFonts w:ascii="Arial" w:hAnsi="Arial" w:cs="Arial"/>
        </w:rPr>
        <w:t>, teléfonos de servicio de atención al ciudadano Línea 195, línea fija (602) 887 90 20 o a la línea gratuita nacional 01 8000 222 195</w:t>
      </w:r>
      <w:r w:rsidR="007C7D21" w:rsidRPr="00600634">
        <w:rPr>
          <w:rFonts w:ascii="Arial" w:hAnsi="Arial" w:cs="Arial"/>
        </w:rPr>
        <w:t xml:space="preserve"> y las radicadas personalmente a través de la Oficina de Atención al Ciudadano: Sótano 1, Centro Administrativo Municipal (CAM), Avenida 2 Norte # 10-70 y la Ventanilla Única de la Secretaría Distrital de Salud </w:t>
      </w:r>
    </w:p>
    <w:p w14:paraId="009E2DB2" w14:textId="77777777" w:rsidR="007C7D21" w:rsidRDefault="007C7D21" w:rsidP="00827960">
      <w:pPr>
        <w:jc w:val="both"/>
        <w:rPr>
          <w:rFonts w:ascii="Arial" w:hAnsi="Arial" w:cs="Arial"/>
        </w:rPr>
      </w:pPr>
    </w:p>
    <w:p w14:paraId="7375C412" w14:textId="10423A1C" w:rsidR="00957AF4" w:rsidRPr="007C7D21" w:rsidRDefault="00F9081C" w:rsidP="000D1452">
      <w:pPr>
        <w:pStyle w:val="Prrafodelista"/>
        <w:numPr>
          <w:ilvl w:val="0"/>
          <w:numId w:val="9"/>
        </w:numPr>
        <w:jc w:val="both"/>
        <w:rPr>
          <w:rFonts w:ascii="Arial" w:hAnsi="Arial" w:cs="Arial"/>
        </w:rPr>
      </w:pPr>
      <w:r>
        <w:rPr>
          <w:rFonts w:ascii="Arial" w:hAnsi="Arial" w:cs="Arial"/>
        </w:rPr>
        <w:t xml:space="preserve">Informes </w:t>
      </w:r>
      <w:r w:rsidR="001751DA" w:rsidRPr="007C7D21">
        <w:rPr>
          <w:rFonts w:ascii="Arial" w:hAnsi="Arial" w:cs="Arial"/>
        </w:rPr>
        <w:t>enviados por la Subdirección de Tramites, Servicios y Gestión Documental de la Alcaldía de Cali en formato Dash Board de Excel.</w:t>
      </w:r>
    </w:p>
    <w:p w14:paraId="553EB502" w14:textId="77777777" w:rsidR="008F6D9C" w:rsidRDefault="008F6D9C" w:rsidP="00F45527">
      <w:pPr>
        <w:jc w:val="both"/>
        <w:rPr>
          <w:rFonts w:ascii="Arial" w:hAnsi="Arial" w:cs="Arial"/>
          <w:b/>
        </w:rPr>
      </w:pPr>
    </w:p>
    <w:p w14:paraId="2FDA6D6D" w14:textId="77777777" w:rsidR="007C7D5D" w:rsidRPr="007C7D5D" w:rsidRDefault="007C7D5D" w:rsidP="000D1452">
      <w:pPr>
        <w:pStyle w:val="Prrafodelista"/>
        <w:widowControl/>
        <w:numPr>
          <w:ilvl w:val="0"/>
          <w:numId w:val="7"/>
        </w:numPr>
        <w:suppressAutoHyphens w:val="0"/>
        <w:jc w:val="both"/>
        <w:rPr>
          <w:rFonts w:ascii="Arial" w:eastAsia="Times New Roman" w:hAnsi="Arial" w:cs="Arial"/>
          <w:b/>
          <w:kern w:val="0"/>
          <w:lang w:eastAsia="es-CO"/>
        </w:rPr>
      </w:pPr>
      <w:r>
        <w:rPr>
          <w:rFonts w:ascii="Arial" w:eastAsia="Arial" w:hAnsi="Arial" w:cs="Arial"/>
          <w:b/>
          <w:color w:val="000000"/>
          <w:kern w:val="0"/>
          <w:lang w:val="es-MX" w:eastAsia="es-CO"/>
        </w:rPr>
        <w:lastRenderedPageBreak/>
        <w:t>Contexto General de la Gestión de PQRSD</w:t>
      </w:r>
    </w:p>
    <w:p w14:paraId="302D0478" w14:textId="77777777" w:rsidR="007C7D5D" w:rsidRDefault="007C7D5D" w:rsidP="007C7D5D">
      <w:pPr>
        <w:widowControl/>
        <w:suppressAutoHyphens w:val="0"/>
        <w:jc w:val="both"/>
        <w:rPr>
          <w:rFonts w:ascii="Arial" w:eastAsia="Arial" w:hAnsi="Arial" w:cs="Arial"/>
          <w:b/>
          <w:color w:val="000000"/>
          <w:kern w:val="0"/>
          <w:lang w:val="es-MX" w:eastAsia="es-CO"/>
        </w:rPr>
      </w:pPr>
    </w:p>
    <w:p w14:paraId="1E9A5233" w14:textId="7CA18838" w:rsidR="00017599" w:rsidRPr="00CB44B4" w:rsidRDefault="007C7D5D" w:rsidP="000D1452">
      <w:pPr>
        <w:pStyle w:val="Prrafodelista"/>
        <w:widowControl/>
        <w:numPr>
          <w:ilvl w:val="0"/>
          <w:numId w:val="8"/>
        </w:numPr>
        <w:suppressAutoHyphens w:val="0"/>
        <w:jc w:val="both"/>
        <w:rPr>
          <w:rFonts w:ascii="Arial" w:eastAsia="Times New Roman" w:hAnsi="Arial" w:cs="Arial"/>
          <w:kern w:val="0"/>
          <w:lang w:eastAsia="es-CO"/>
        </w:rPr>
      </w:pPr>
      <w:r w:rsidRPr="00CB44B4">
        <w:rPr>
          <w:rFonts w:ascii="Arial" w:eastAsia="Times New Roman" w:hAnsi="Arial" w:cs="Arial"/>
          <w:kern w:val="0"/>
          <w:lang w:eastAsia="es-CO"/>
        </w:rPr>
        <w:t>Marco Normativo</w:t>
      </w:r>
    </w:p>
    <w:p w14:paraId="19EBBDC1" w14:textId="0E59D8A6" w:rsidR="001828AD" w:rsidRPr="00CD422C" w:rsidRDefault="001828AD" w:rsidP="00F45527">
      <w:pPr>
        <w:jc w:val="both"/>
        <w:rPr>
          <w:rFonts w:ascii="Arial" w:hAnsi="Arial" w:cs="Arial"/>
        </w:rPr>
      </w:pPr>
    </w:p>
    <w:p w14:paraId="2B6DAA97" w14:textId="77777777" w:rsidR="004D7827" w:rsidRPr="004D7827" w:rsidRDefault="004D7827" w:rsidP="004D7827">
      <w:pPr>
        <w:jc w:val="both"/>
        <w:rPr>
          <w:rFonts w:ascii="Arial" w:hAnsi="Arial" w:cs="Arial"/>
        </w:rPr>
      </w:pPr>
      <w:r w:rsidRPr="004D7827">
        <w:rPr>
          <w:rFonts w:ascii="Arial" w:hAnsi="Arial" w:cs="Arial"/>
        </w:rPr>
        <w:t>El marco normativo de la gestión de PQRSD (Peticiones, Quejas, Reclamos, Sugerencias y Denuncias) en Colombia se fundamenta principalmente en la protección del derecho fundamental de petición y el fortalecimiento de la transparencia pública.</w:t>
      </w:r>
    </w:p>
    <w:p w14:paraId="3842F065" w14:textId="77777777" w:rsidR="004D7827" w:rsidRDefault="004D7827" w:rsidP="004D7827">
      <w:pPr>
        <w:jc w:val="both"/>
        <w:rPr>
          <w:rFonts w:ascii="Arial" w:hAnsi="Arial" w:cs="Arial"/>
        </w:rPr>
      </w:pPr>
    </w:p>
    <w:p w14:paraId="29361C2D" w14:textId="77777777" w:rsidR="004D7827" w:rsidRPr="004D7827" w:rsidRDefault="004D7827" w:rsidP="004D7827">
      <w:pPr>
        <w:jc w:val="both"/>
        <w:rPr>
          <w:rFonts w:ascii="Arial" w:hAnsi="Arial" w:cs="Arial"/>
        </w:rPr>
      </w:pPr>
      <w:r w:rsidRPr="004D7827">
        <w:rPr>
          <w:rFonts w:ascii="Arial" w:hAnsi="Arial" w:cs="Arial"/>
        </w:rPr>
        <w:t>A continuación, se presentan las normas clave que regulan este sistema:</w:t>
      </w:r>
    </w:p>
    <w:p w14:paraId="7B0D1BD1" w14:textId="77777777" w:rsidR="004D7827" w:rsidRDefault="004D7827" w:rsidP="004D7827">
      <w:pPr>
        <w:jc w:val="both"/>
        <w:rPr>
          <w:rFonts w:ascii="Arial" w:hAnsi="Arial" w:cs="Arial"/>
        </w:rPr>
      </w:pPr>
    </w:p>
    <w:p w14:paraId="0BA81A16" w14:textId="72882BCC" w:rsidR="004D7827" w:rsidRPr="004D7827" w:rsidRDefault="004D7827" w:rsidP="000D1452">
      <w:pPr>
        <w:pStyle w:val="Prrafodelista"/>
        <w:numPr>
          <w:ilvl w:val="0"/>
          <w:numId w:val="9"/>
        </w:numPr>
        <w:jc w:val="both"/>
        <w:rPr>
          <w:rFonts w:ascii="Arial" w:hAnsi="Arial" w:cs="Arial"/>
        </w:rPr>
      </w:pPr>
      <w:r w:rsidRPr="004D7827">
        <w:rPr>
          <w:rFonts w:ascii="Arial" w:hAnsi="Arial" w:cs="Arial"/>
        </w:rPr>
        <w:t>Constitución Política de Colombia (Art. 23): Establece el derecho de toda persona a presentar peticiones respetuosas por motivos de interés general o particular y a obtener una pronta resolución.</w:t>
      </w:r>
    </w:p>
    <w:p w14:paraId="6EF07D13" w14:textId="77777777" w:rsidR="004D7827" w:rsidRDefault="004D7827" w:rsidP="004D7827">
      <w:pPr>
        <w:jc w:val="both"/>
        <w:rPr>
          <w:rFonts w:ascii="Arial" w:hAnsi="Arial" w:cs="Arial"/>
        </w:rPr>
      </w:pPr>
    </w:p>
    <w:p w14:paraId="4AFD8313" w14:textId="4F50BEAE" w:rsidR="004D7827" w:rsidRPr="004D7827" w:rsidRDefault="004D7827" w:rsidP="000D1452">
      <w:pPr>
        <w:pStyle w:val="Prrafodelista"/>
        <w:numPr>
          <w:ilvl w:val="0"/>
          <w:numId w:val="9"/>
        </w:numPr>
        <w:jc w:val="both"/>
        <w:rPr>
          <w:rFonts w:ascii="Arial" w:hAnsi="Arial" w:cs="Arial"/>
        </w:rPr>
      </w:pPr>
      <w:r w:rsidRPr="004D7827">
        <w:rPr>
          <w:rFonts w:ascii="Arial" w:hAnsi="Arial" w:cs="Arial"/>
        </w:rPr>
        <w:t>Ley 1755 de 2015: Es la norma principal que regula el derecho fundamental de petición. Sustituye parte del Código de Procedimiento Administrativo y de lo Contencioso Administrativo (CPACA) y define los términos de respuesta y las modalidades de las peticiones.</w:t>
      </w:r>
    </w:p>
    <w:p w14:paraId="7A92D075" w14:textId="77777777" w:rsidR="004D7827" w:rsidRDefault="004D7827" w:rsidP="004D7827">
      <w:pPr>
        <w:jc w:val="both"/>
        <w:rPr>
          <w:rFonts w:ascii="Arial" w:hAnsi="Arial" w:cs="Arial"/>
        </w:rPr>
      </w:pPr>
    </w:p>
    <w:p w14:paraId="7A9A5BDF" w14:textId="0FDA7D3F" w:rsidR="004D7827" w:rsidRPr="004D7827" w:rsidRDefault="004D7827" w:rsidP="000D1452">
      <w:pPr>
        <w:pStyle w:val="Prrafodelista"/>
        <w:numPr>
          <w:ilvl w:val="0"/>
          <w:numId w:val="9"/>
        </w:numPr>
        <w:jc w:val="both"/>
        <w:rPr>
          <w:rFonts w:ascii="Arial" w:hAnsi="Arial" w:cs="Arial"/>
        </w:rPr>
      </w:pPr>
      <w:r w:rsidRPr="004D7827">
        <w:rPr>
          <w:rFonts w:ascii="Arial" w:hAnsi="Arial" w:cs="Arial"/>
        </w:rPr>
        <w:t xml:space="preserve">Ley 1437 de 2011 (CPACA): Código que dicta las normas generales para las actuaciones administrativas y el procedimiento contencioso administrativo. </w:t>
      </w:r>
    </w:p>
    <w:p w14:paraId="7BDDC245" w14:textId="77777777" w:rsidR="004D7827" w:rsidRDefault="004D7827" w:rsidP="004D7827">
      <w:pPr>
        <w:jc w:val="both"/>
        <w:rPr>
          <w:rFonts w:ascii="Arial" w:hAnsi="Arial" w:cs="Arial"/>
        </w:rPr>
      </w:pPr>
    </w:p>
    <w:p w14:paraId="128AED62" w14:textId="1FB6C5C8" w:rsidR="004D7827" w:rsidRPr="004D7827" w:rsidRDefault="004D7827" w:rsidP="000D1452">
      <w:pPr>
        <w:pStyle w:val="Prrafodelista"/>
        <w:numPr>
          <w:ilvl w:val="0"/>
          <w:numId w:val="9"/>
        </w:numPr>
        <w:jc w:val="both"/>
        <w:rPr>
          <w:rFonts w:ascii="Arial" w:hAnsi="Arial" w:cs="Arial"/>
        </w:rPr>
      </w:pPr>
      <w:r w:rsidRPr="004D7827">
        <w:rPr>
          <w:rFonts w:ascii="Arial" w:hAnsi="Arial" w:cs="Arial"/>
        </w:rPr>
        <w:t>Ley 1474 de 2011 (Estatuto Anticorrupción): El Artículo 76 obliga a todas las entidades públicas a contar con una oficina de quejas, sugerencias y reclamos para vigilar la calidad de la atención al ciudadano.</w:t>
      </w:r>
    </w:p>
    <w:p w14:paraId="1E32704C" w14:textId="77777777" w:rsidR="004D7827" w:rsidRDefault="004D7827" w:rsidP="004D7827">
      <w:pPr>
        <w:jc w:val="both"/>
        <w:rPr>
          <w:rFonts w:ascii="Arial" w:hAnsi="Arial" w:cs="Arial"/>
        </w:rPr>
      </w:pPr>
    </w:p>
    <w:p w14:paraId="76C18C42" w14:textId="2B57221F" w:rsidR="004D7827" w:rsidRPr="004D7827" w:rsidRDefault="004D7827" w:rsidP="000D1452">
      <w:pPr>
        <w:pStyle w:val="Prrafodelista"/>
        <w:numPr>
          <w:ilvl w:val="0"/>
          <w:numId w:val="9"/>
        </w:numPr>
        <w:jc w:val="both"/>
        <w:rPr>
          <w:rFonts w:ascii="Arial" w:hAnsi="Arial" w:cs="Arial"/>
        </w:rPr>
      </w:pPr>
      <w:r w:rsidRPr="004D7827">
        <w:rPr>
          <w:rFonts w:ascii="Arial" w:hAnsi="Arial" w:cs="Arial"/>
        </w:rPr>
        <w:t xml:space="preserve">Ley 1712 de 2014 (Ley de Transparencia): Garantiza el derecho de acceso a la información pública, aspecto central en la gestión de las PQRSD. </w:t>
      </w:r>
    </w:p>
    <w:p w14:paraId="2652D325" w14:textId="77777777" w:rsidR="004D7827" w:rsidRDefault="004D7827" w:rsidP="004D7827">
      <w:pPr>
        <w:jc w:val="both"/>
        <w:rPr>
          <w:rFonts w:ascii="Arial" w:hAnsi="Arial" w:cs="Arial"/>
        </w:rPr>
      </w:pPr>
    </w:p>
    <w:p w14:paraId="4DC9B39B" w14:textId="223D14D2" w:rsidR="004D7827" w:rsidRPr="004D7827" w:rsidRDefault="004D7827" w:rsidP="000D1452">
      <w:pPr>
        <w:pStyle w:val="Prrafodelista"/>
        <w:numPr>
          <w:ilvl w:val="0"/>
          <w:numId w:val="9"/>
        </w:numPr>
        <w:jc w:val="both"/>
        <w:rPr>
          <w:rFonts w:ascii="Arial" w:hAnsi="Arial" w:cs="Arial"/>
        </w:rPr>
      </w:pPr>
      <w:r w:rsidRPr="004D7827">
        <w:rPr>
          <w:rFonts w:ascii="Arial" w:hAnsi="Arial" w:cs="Arial"/>
        </w:rPr>
        <w:t>Ley 872 de 2003: Crea el Sistema de Gestión de la Calidad en la Rama Ejecutiva, lo que impulsa la estandarización de los procesos de atención al ciudadano.</w:t>
      </w:r>
    </w:p>
    <w:p w14:paraId="61905876" w14:textId="77777777" w:rsidR="004D7827" w:rsidRPr="004D7827" w:rsidRDefault="004D7827" w:rsidP="004D7827">
      <w:pPr>
        <w:pStyle w:val="Prrafodelista"/>
        <w:rPr>
          <w:rFonts w:ascii="Arial" w:hAnsi="Arial" w:cs="Arial"/>
        </w:rPr>
      </w:pPr>
    </w:p>
    <w:p w14:paraId="4DFC1275" w14:textId="6E9CFFC6" w:rsidR="004D7827" w:rsidRPr="004D7827" w:rsidRDefault="004D7827" w:rsidP="000D1452">
      <w:pPr>
        <w:pStyle w:val="Prrafodelista"/>
        <w:numPr>
          <w:ilvl w:val="0"/>
          <w:numId w:val="9"/>
        </w:numPr>
        <w:jc w:val="both"/>
        <w:rPr>
          <w:rFonts w:ascii="Arial" w:hAnsi="Arial" w:cs="Arial"/>
        </w:rPr>
      </w:pPr>
      <w:r w:rsidRPr="004D7827">
        <w:rPr>
          <w:rFonts w:ascii="Arial" w:hAnsi="Arial" w:cs="Arial"/>
        </w:rPr>
        <w:t>ISO 10002: Estándar internacional que proporciona directrices para un sistema de gestión de quejas eficaz en cualquier tipo de organización.</w:t>
      </w:r>
    </w:p>
    <w:p w14:paraId="3A418B2B" w14:textId="77777777" w:rsidR="004D7827" w:rsidRPr="004D7827" w:rsidRDefault="004D7827" w:rsidP="004D7827">
      <w:pPr>
        <w:pStyle w:val="Prrafodelista"/>
        <w:rPr>
          <w:rFonts w:ascii="Arial" w:hAnsi="Arial" w:cs="Arial"/>
        </w:rPr>
      </w:pPr>
    </w:p>
    <w:p w14:paraId="1D394DC8" w14:textId="4C4642FF" w:rsidR="00B46AA9" w:rsidRPr="004D7827" w:rsidRDefault="004D7827" w:rsidP="000D1452">
      <w:pPr>
        <w:pStyle w:val="Prrafodelista"/>
        <w:numPr>
          <w:ilvl w:val="0"/>
          <w:numId w:val="9"/>
        </w:numPr>
        <w:jc w:val="both"/>
        <w:rPr>
          <w:rFonts w:ascii="Arial" w:hAnsi="Arial" w:cs="Arial"/>
        </w:rPr>
      </w:pPr>
      <w:r w:rsidRPr="004D7827">
        <w:rPr>
          <w:rFonts w:ascii="Arial" w:hAnsi="Arial" w:cs="Arial"/>
        </w:rPr>
        <w:t>ISO 9001: Marco general para sistemas de gestión de calidad que enfatiza la satisfacción del cliente y la mejora continua basada en el feedback (PQRSD).</w:t>
      </w:r>
    </w:p>
    <w:p w14:paraId="5BF3CFFE" w14:textId="77777777" w:rsidR="007C7D5D" w:rsidRDefault="007C7D5D" w:rsidP="00F45527">
      <w:pPr>
        <w:jc w:val="both"/>
        <w:rPr>
          <w:rFonts w:ascii="Arial" w:hAnsi="Arial" w:cs="Arial"/>
        </w:rPr>
      </w:pPr>
    </w:p>
    <w:p w14:paraId="337F22A9" w14:textId="77777777" w:rsidR="007C7D5D" w:rsidRDefault="007C7D5D" w:rsidP="00F45527">
      <w:pPr>
        <w:jc w:val="both"/>
        <w:rPr>
          <w:rFonts w:ascii="Arial" w:hAnsi="Arial" w:cs="Arial"/>
        </w:rPr>
      </w:pPr>
    </w:p>
    <w:p w14:paraId="2F6169A3" w14:textId="77777777" w:rsidR="007C7D5D" w:rsidRDefault="007C7D5D" w:rsidP="00F45527">
      <w:pPr>
        <w:jc w:val="both"/>
        <w:rPr>
          <w:rFonts w:ascii="Arial" w:hAnsi="Arial" w:cs="Arial"/>
        </w:rPr>
      </w:pPr>
    </w:p>
    <w:p w14:paraId="471E6D8D" w14:textId="77777777" w:rsidR="007C7D5D" w:rsidRDefault="007C7D5D" w:rsidP="00F45527">
      <w:pPr>
        <w:jc w:val="both"/>
        <w:rPr>
          <w:rFonts w:ascii="Arial" w:hAnsi="Arial" w:cs="Arial"/>
        </w:rPr>
      </w:pPr>
    </w:p>
    <w:p w14:paraId="2EA5A2B3" w14:textId="77777777" w:rsidR="004D7827" w:rsidRPr="00DE227E" w:rsidRDefault="004D7827" w:rsidP="000D1452">
      <w:pPr>
        <w:pStyle w:val="Prrafodelista"/>
        <w:numPr>
          <w:ilvl w:val="0"/>
          <w:numId w:val="8"/>
        </w:numPr>
        <w:spacing w:before="100" w:beforeAutospacing="1" w:after="100" w:afterAutospacing="1"/>
        <w:outlineLvl w:val="1"/>
        <w:rPr>
          <w:rFonts w:ascii="Arial" w:eastAsia="Times New Roman" w:hAnsi="Arial" w:cs="Arial"/>
          <w:bCs/>
          <w:lang w:eastAsia="es-CO"/>
        </w:rPr>
      </w:pPr>
      <w:r w:rsidRPr="00DE227E">
        <w:rPr>
          <w:rFonts w:ascii="Arial" w:eastAsia="Times New Roman" w:hAnsi="Arial" w:cs="Arial"/>
          <w:bCs/>
          <w:lang w:eastAsia="es-CO"/>
        </w:rPr>
        <w:lastRenderedPageBreak/>
        <w:t>Tiempos de respuesta por tipo de PQRSD</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242"/>
        <w:gridCol w:w="30"/>
        <w:gridCol w:w="5197"/>
        <w:gridCol w:w="45"/>
      </w:tblGrid>
      <w:tr w:rsidR="004D7827" w:rsidRPr="00BD65CE" w14:paraId="1C72B0D8" w14:textId="77777777" w:rsidTr="004D7827">
        <w:trPr>
          <w:gridAfter w:val="1"/>
          <w:tblHeader/>
          <w:tblCellSpacing w:w="15" w:type="dxa"/>
        </w:trPr>
        <w:tc>
          <w:tcPr>
            <w:tcW w:w="0" w:type="auto"/>
            <w:gridSpan w:val="2"/>
            <w:shd w:val="clear" w:color="auto" w:fill="BDD6EE" w:themeFill="accent1" w:themeFillTint="66"/>
            <w:vAlign w:val="center"/>
            <w:hideMark/>
          </w:tcPr>
          <w:p w14:paraId="235F73E9" w14:textId="77777777" w:rsidR="004D7827" w:rsidRPr="00BD65CE" w:rsidRDefault="004D7827" w:rsidP="00846411">
            <w:pPr>
              <w:jc w:val="center"/>
              <w:rPr>
                <w:rFonts w:ascii="Arial" w:eastAsia="Times New Roman" w:hAnsi="Arial" w:cs="Arial"/>
                <w:bCs/>
                <w:lang w:eastAsia="es-CO"/>
              </w:rPr>
            </w:pPr>
            <w:r w:rsidRPr="00BD65CE">
              <w:rPr>
                <w:rFonts w:ascii="Arial" w:eastAsia="Times New Roman" w:hAnsi="Arial" w:cs="Arial"/>
                <w:bCs/>
                <w:lang w:eastAsia="es-CO"/>
              </w:rPr>
              <w:t>Tipo de PQRSD</w:t>
            </w:r>
          </w:p>
        </w:tc>
        <w:tc>
          <w:tcPr>
            <w:tcW w:w="0" w:type="auto"/>
            <w:shd w:val="clear" w:color="auto" w:fill="BDD6EE" w:themeFill="accent1" w:themeFillTint="66"/>
            <w:vAlign w:val="center"/>
            <w:hideMark/>
          </w:tcPr>
          <w:p w14:paraId="1FEE850B" w14:textId="77777777" w:rsidR="004D7827" w:rsidRPr="00BD65CE" w:rsidRDefault="004D7827" w:rsidP="00846411">
            <w:pPr>
              <w:jc w:val="center"/>
              <w:rPr>
                <w:rFonts w:ascii="Arial" w:eastAsia="Times New Roman" w:hAnsi="Arial" w:cs="Arial"/>
                <w:bCs/>
                <w:lang w:eastAsia="es-CO"/>
              </w:rPr>
            </w:pPr>
            <w:r w:rsidRPr="00BD65CE">
              <w:rPr>
                <w:rFonts w:ascii="Arial" w:eastAsia="Times New Roman" w:hAnsi="Arial" w:cs="Arial"/>
                <w:bCs/>
                <w:lang w:eastAsia="es-CO"/>
              </w:rPr>
              <w:t>Tiempo máximo de respuesta</w:t>
            </w:r>
          </w:p>
        </w:tc>
      </w:tr>
      <w:tr w:rsidR="004D7827" w:rsidRPr="00BD65CE" w14:paraId="6882A437" w14:textId="77777777" w:rsidTr="00846411">
        <w:trPr>
          <w:gridAfter w:val="1"/>
          <w:tblCellSpacing w:w="15" w:type="dxa"/>
        </w:trPr>
        <w:tc>
          <w:tcPr>
            <w:tcW w:w="0" w:type="auto"/>
            <w:gridSpan w:val="2"/>
            <w:shd w:val="clear" w:color="auto" w:fill="BDD6EE" w:themeFill="accent1" w:themeFillTint="66"/>
            <w:vAlign w:val="center"/>
            <w:hideMark/>
          </w:tcPr>
          <w:p w14:paraId="18BE2898" w14:textId="77777777" w:rsidR="004D7827" w:rsidRPr="00BD65CE" w:rsidRDefault="004D7827" w:rsidP="00846411">
            <w:pPr>
              <w:rPr>
                <w:rFonts w:ascii="Arial" w:eastAsia="Times New Roman" w:hAnsi="Arial" w:cs="Arial"/>
                <w:lang w:eastAsia="es-CO"/>
              </w:rPr>
            </w:pPr>
            <w:r w:rsidRPr="00BD65CE">
              <w:rPr>
                <w:rFonts w:ascii="Arial" w:eastAsia="Times New Roman" w:hAnsi="Arial" w:cs="Arial"/>
                <w:bCs/>
                <w:lang w:eastAsia="es-CO"/>
              </w:rPr>
              <w:t>Concepto Sanitario</w:t>
            </w:r>
          </w:p>
        </w:tc>
        <w:tc>
          <w:tcPr>
            <w:tcW w:w="0" w:type="auto"/>
            <w:vAlign w:val="center"/>
            <w:hideMark/>
          </w:tcPr>
          <w:p w14:paraId="522820E4" w14:textId="77777777" w:rsidR="004D7827" w:rsidRPr="00BD65CE" w:rsidRDefault="004D7827" w:rsidP="00846411">
            <w:pPr>
              <w:rPr>
                <w:rFonts w:ascii="Arial" w:eastAsia="Times New Roman" w:hAnsi="Arial" w:cs="Arial"/>
                <w:lang w:eastAsia="es-CO"/>
              </w:rPr>
            </w:pPr>
            <w:r w:rsidRPr="00BD65CE">
              <w:rPr>
                <w:rFonts w:ascii="Arial" w:eastAsia="Times New Roman" w:hAnsi="Arial" w:cs="Arial"/>
                <w:lang w:eastAsia="es-CO"/>
              </w:rPr>
              <w:t>30 días hábiles</w:t>
            </w:r>
          </w:p>
        </w:tc>
      </w:tr>
      <w:tr w:rsidR="004D7827" w:rsidRPr="00BD65CE" w14:paraId="14715375" w14:textId="77777777" w:rsidTr="00846411">
        <w:trPr>
          <w:gridAfter w:val="1"/>
          <w:tblCellSpacing w:w="15" w:type="dxa"/>
        </w:trPr>
        <w:tc>
          <w:tcPr>
            <w:tcW w:w="0" w:type="auto"/>
            <w:gridSpan w:val="2"/>
            <w:shd w:val="clear" w:color="auto" w:fill="BDD6EE" w:themeFill="accent1" w:themeFillTint="66"/>
            <w:vAlign w:val="center"/>
            <w:hideMark/>
          </w:tcPr>
          <w:p w14:paraId="664D461C" w14:textId="77777777" w:rsidR="004D7827" w:rsidRPr="00BD65CE" w:rsidRDefault="004D7827" w:rsidP="00846411">
            <w:pPr>
              <w:rPr>
                <w:rFonts w:ascii="Arial" w:eastAsia="Times New Roman" w:hAnsi="Arial" w:cs="Arial"/>
                <w:lang w:eastAsia="es-CO"/>
              </w:rPr>
            </w:pPr>
            <w:r w:rsidRPr="00BD65CE">
              <w:rPr>
                <w:rFonts w:ascii="Arial" w:eastAsia="Times New Roman" w:hAnsi="Arial" w:cs="Arial"/>
                <w:bCs/>
                <w:lang w:eastAsia="es-CO"/>
              </w:rPr>
              <w:t>Entes de Control</w:t>
            </w:r>
          </w:p>
        </w:tc>
        <w:tc>
          <w:tcPr>
            <w:tcW w:w="0" w:type="auto"/>
            <w:vAlign w:val="center"/>
            <w:hideMark/>
          </w:tcPr>
          <w:p w14:paraId="3D878E77" w14:textId="77777777" w:rsidR="004D7827" w:rsidRPr="00BD65CE" w:rsidRDefault="004D7827" w:rsidP="00846411">
            <w:pPr>
              <w:rPr>
                <w:rFonts w:ascii="Arial" w:eastAsia="Times New Roman" w:hAnsi="Arial" w:cs="Arial"/>
                <w:lang w:eastAsia="es-CO"/>
              </w:rPr>
            </w:pPr>
            <w:r w:rsidRPr="00BD65CE">
              <w:rPr>
                <w:rFonts w:ascii="Arial" w:eastAsia="Times New Roman" w:hAnsi="Arial" w:cs="Arial"/>
                <w:lang w:eastAsia="es-CO"/>
              </w:rPr>
              <w:t>10 días hábiles</w:t>
            </w:r>
          </w:p>
        </w:tc>
      </w:tr>
      <w:tr w:rsidR="004D7827" w:rsidRPr="00BD65CE" w14:paraId="3CEE6488" w14:textId="77777777" w:rsidTr="00846411">
        <w:trPr>
          <w:gridAfter w:val="1"/>
          <w:tblCellSpacing w:w="15" w:type="dxa"/>
        </w:trPr>
        <w:tc>
          <w:tcPr>
            <w:tcW w:w="0" w:type="auto"/>
            <w:gridSpan w:val="2"/>
            <w:shd w:val="clear" w:color="auto" w:fill="BDD6EE" w:themeFill="accent1" w:themeFillTint="66"/>
            <w:vAlign w:val="center"/>
            <w:hideMark/>
          </w:tcPr>
          <w:p w14:paraId="3779773E" w14:textId="77777777" w:rsidR="004D7827" w:rsidRPr="00BD65CE" w:rsidRDefault="004D7827" w:rsidP="00846411">
            <w:pPr>
              <w:rPr>
                <w:rFonts w:ascii="Arial" w:eastAsia="Times New Roman" w:hAnsi="Arial" w:cs="Arial"/>
                <w:lang w:eastAsia="es-CO"/>
              </w:rPr>
            </w:pPr>
            <w:r w:rsidRPr="00BD65CE">
              <w:rPr>
                <w:rFonts w:ascii="Arial" w:eastAsia="Times New Roman" w:hAnsi="Arial" w:cs="Arial"/>
                <w:bCs/>
                <w:lang w:eastAsia="es-CO"/>
              </w:rPr>
              <w:t>Esterilización Canina y Felina</w:t>
            </w:r>
          </w:p>
        </w:tc>
        <w:tc>
          <w:tcPr>
            <w:tcW w:w="0" w:type="auto"/>
            <w:vAlign w:val="center"/>
            <w:hideMark/>
          </w:tcPr>
          <w:p w14:paraId="49E04CC8" w14:textId="77777777" w:rsidR="004D7827" w:rsidRPr="00BD65CE" w:rsidRDefault="004D7827" w:rsidP="00846411">
            <w:pPr>
              <w:rPr>
                <w:rFonts w:ascii="Arial" w:eastAsia="Times New Roman" w:hAnsi="Arial" w:cs="Arial"/>
                <w:lang w:eastAsia="es-CO"/>
              </w:rPr>
            </w:pPr>
            <w:r w:rsidRPr="00BD65CE">
              <w:rPr>
                <w:rFonts w:ascii="Arial" w:eastAsia="Times New Roman" w:hAnsi="Arial" w:cs="Arial"/>
                <w:lang w:eastAsia="es-CO"/>
              </w:rPr>
              <w:t>15 días hábiles (trámite de servicio)</w:t>
            </w:r>
          </w:p>
        </w:tc>
      </w:tr>
      <w:tr w:rsidR="00CD3310" w:rsidRPr="00BD65CE" w14:paraId="0F177564" w14:textId="77777777" w:rsidTr="00846411">
        <w:trPr>
          <w:tblCellSpacing w:w="15" w:type="dxa"/>
        </w:trPr>
        <w:tc>
          <w:tcPr>
            <w:tcW w:w="0" w:type="auto"/>
            <w:shd w:val="clear" w:color="auto" w:fill="BDD6EE" w:themeFill="accent1" w:themeFillTint="66"/>
            <w:vAlign w:val="center"/>
            <w:hideMark/>
          </w:tcPr>
          <w:p w14:paraId="7A46B79A" w14:textId="77777777" w:rsidR="00CD3310" w:rsidRPr="00BD65CE" w:rsidRDefault="00CD3310" w:rsidP="00846411">
            <w:pPr>
              <w:rPr>
                <w:rFonts w:ascii="Arial" w:eastAsia="Times New Roman" w:hAnsi="Arial" w:cs="Arial"/>
                <w:lang w:eastAsia="es-CO"/>
              </w:rPr>
            </w:pPr>
            <w:r w:rsidRPr="00BD65CE">
              <w:rPr>
                <w:rFonts w:ascii="Arial" w:eastAsia="Times New Roman" w:hAnsi="Arial" w:cs="Arial"/>
                <w:bCs/>
                <w:lang w:eastAsia="es-CO"/>
              </w:rPr>
              <w:t>Incidente de Desacato</w:t>
            </w:r>
          </w:p>
        </w:tc>
        <w:tc>
          <w:tcPr>
            <w:tcW w:w="0" w:type="auto"/>
            <w:gridSpan w:val="3"/>
            <w:vAlign w:val="center"/>
            <w:hideMark/>
          </w:tcPr>
          <w:p w14:paraId="05FE7D3E" w14:textId="77777777" w:rsidR="00CD3310" w:rsidRPr="00BD65CE" w:rsidRDefault="00CD3310" w:rsidP="00846411">
            <w:pPr>
              <w:rPr>
                <w:rFonts w:ascii="Arial" w:eastAsia="Times New Roman" w:hAnsi="Arial" w:cs="Arial"/>
                <w:lang w:eastAsia="es-CO"/>
              </w:rPr>
            </w:pPr>
            <w:r w:rsidRPr="00BD65CE">
              <w:rPr>
                <w:rFonts w:ascii="Arial" w:eastAsia="Times New Roman" w:hAnsi="Arial" w:cs="Arial"/>
                <w:lang w:eastAsia="es-CO"/>
              </w:rPr>
              <w:t>Inmediato o máximo 48 horas (según orden judicial)</w:t>
            </w:r>
          </w:p>
        </w:tc>
      </w:tr>
      <w:tr w:rsidR="00CD3310" w:rsidRPr="00BD65CE" w14:paraId="3F56E49C" w14:textId="77777777" w:rsidTr="00846411">
        <w:trPr>
          <w:gridAfter w:val="1"/>
          <w:tblCellSpacing w:w="15" w:type="dxa"/>
        </w:trPr>
        <w:tc>
          <w:tcPr>
            <w:tcW w:w="0" w:type="auto"/>
            <w:gridSpan w:val="2"/>
            <w:shd w:val="clear" w:color="auto" w:fill="BDD6EE" w:themeFill="accent1" w:themeFillTint="66"/>
            <w:vAlign w:val="center"/>
            <w:hideMark/>
          </w:tcPr>
          <w:p w14:paraId="7B5C34E6" w14:textId="77777777" w:rsidR="00CD3310" w:rsidRPr="00BD65CE" w:rsidRDefault="00CD3310" w:rsidP="00846411">
            <w:pPr>
              <w:rPr>
                <w:rFonts w:ascii="Arial" w:eastAsia="Times New Roman" w:hAnsi="Arial" w:cs="Arial"/>
                <w:lang w:eastAsia="es-CO"/>
              </w:rPr>
            </w:pPr>
            <w:r w:rsidRPr="00BD65CE">
              <w:rPr>
                <w:rFonts w:ascii="Arial" w:eastAsia="Times New Roman" w:hAnsi="Arial" w:cs="Arial"/>
                <w:bCs/>
                <w:lang w:eastAsia="es-CO"/>
              </w:rPr>
              <w:t>Otros</w:t>
            </w:r>
          </w:p>
        </w:tc>
        <w:tc>
          <w:tcPr>
            <w:tcW w:w="0" w:type="auto"/>
            <w:vAlign w:val="center"/>
            <w:hideMark/>
          </w:tcPr>
          <w:p w14:paraId="1B6651A5" w14:textId="77777777" w:rsidR="00CD3310" w:rsidRPr="00BD65CE" w:rsidRDefault="00CD3310" w:rsidP="00846411">
            <w:pPr>
              <w:rPr>
                <w:rFonts w:ascii="Arial" w:eastAsia="Times New Roman" w:hAnsi="Arial" w:cs="Arial"/>
                <w:lang w:eastAsia="es-CO"/>
              </w:rPr>
            </w:pPr>
            <w:r w:rsidRPr="00BD65CE">
              <w:rPr>
                <w:rFonts w:ascii="Arial" w:eastAsia="Times New Roman" w:hAnsi="Arial" w:cs="Arial"/>
                <w:lang w:eastAsia="es-CO"/>
              </w:rPr>
              <w:t>15 días hábiles</w:t>
            </w:r>
          </w:p>
        </w:tc>
      </w:tr>
      <w:tr w:rsidR="00CD3310" w:rsidRPr="00BD65CE" w14:paraId="49D16CA3" w14:textId="77777777" w:rsidTr="00846411">
        <w:trPr>
          <w:gridAfter w:val="1"/>
          <w:tblCellSpacing w:w="15" w:type="dxa"/>
        </w:trPr>
        <w:tc>
          <w:tcPr>
            <w:tcW w:w="0" w:type="auto"/>
            <w:gridSpan w:val="2"/>
            <w:shd w:val="clear" w:color="auto" w:fill="BDD6EE" w:themeFill="accent1" w:themeFillTint="66"/>
            <w:vAlign w:val="center"/>
            <w:hideMark/>
          </w:tcPr>
          <w:p w14:paraId="6D42ED82" w14:textId="77777777" w:rsidR="00CD3310" w:rsidRPr="00BD65CE" w:rsidRDefault="00CD3310" w:rsidP="00846411">
            <w:pPr>
              <w:rPr>
                <w:rFonts w:ascii="Arial" w:eastAsia="Times New Roman" w:hAnsi="Arial" w:cs="Arial"/>
                <w:lang w:eastAsia="es-CO"/>
              </w:rPr>
            </w:pPr>
            <w:r w:rsidRPr="00BD65CE">
              <w:rPr>
                <w:rFonts w:ascii="Arial" w:eastAsia="Times New Roman" w:hAnsi="Arial" w:cs="Arial"/>
                <w:bCs/>
                <w:lang w:eastAsia="es-CO"/>
              </w:rPr>
              <w:t>Petición General</w:t>
            </w:r>
          </w:p>
        </w:tc>
        <w:tc>
          <w:tcPr>
            <w:tcW w:w="0" w:type="auto"/>
            <w:vAlign w:val="center"/>
            <w:hideMark/>
          </w:tcPr>
          <w:p w14:paraId="3B9E7A95" w14:textId="77777777" w:rsidR="00CD3310" w:rsidRPr="00BD65CE" w:rsidRDefault="00CD3310" w:rsidP="00846411">
            <w:pPr>
              <w:rPr>
                <w:rFonts w:ascii="Arial" w:eastAsia="Times New Roman" w:hAnsi="Arial" w:cs="Arial"/>
                <w:lang w:eastAsia="es-CO"/>
              </w:rPr>
            </w:pPr>
            <w:r w:rsidRPr="00BD65CE">
              <w:rPr>
                <w:rFonts w:ascii="Arial" w:eastAsia="Times New Roman" w:hAnsi="Arial" w:cs="Arial"/>
                <w:lang w:eastAsia="es-CO"/>
              </w:rPr>
              <w:t>15 días hábiles</w:t>
            </w:r>
          </w:p>
        </w:tc>
      </w:tr>
      <w:tr w:rsidR="00CD3310" w:rsidRPr="00BD65CE" w14:paraId="6E07F151" w14:textId="77777777" w:rsidTr="00846411">
        <w:trPr>
          <w:gridAfter w:val="1"/>
          <w:tblCellSpacing w:w="15" w:type="dxa"/>
        </w:trPr>
        <w:tc>
          <w:tcPr>
            <w:tcW w:w="0" w:type="auto"/>
            <w:gridSpan w:val="2"/>
            <w:shd w:val="clear" w:color="auto" w:fill="BDD6EE" w:themeFill="accent1" w:themeFillTint="66"/>
            <w:vAlign w:val="center"/>
            <w:hideMark/>
          </w:tcPr>
          <w:p w14:paraId="453A4D7A" w14:textId="77777777" w:rsidR="00CD3310" w:rsidRPr="00BD65CE" w:rsidRDefault="00CD3310" w:rsidP="00846411">
            <w:pPr>
              <w:rPr>
                <w:rFonts w:ascii="Arial" w:eastAsia="Times New Roman" w:hAnsi="Arial" w:cs="Arial"/>
                <w:lang w:eastAsia="es-CO"/>
              </w:rPr>
            </w:pPr>
            <w:r w:rsidRPr="00BD65CE">
              <w:rPr>
                <w:rFonts w:ascii="Arial" w:eastAsia="Times New Roman" w:hAnsi="Arial" w:cs="Arial"/>
                <w:bCs/>
                <w:lang w:eastAsia="es-CO"/>
              </w:rPr>
              <w:t>Petición de Información</w:t>
            </w:r>
          </w:p>
        </w:tc>
        <w:tc>
          <w:tcPr>
            <w:tcW w:w="0" w:type="auto"/>
            <w:vAlign w:val="center"/>
            <w:hideMark/>
          </w:tcPr>
          <w:p w14:paraId="68BB21AE" w14:textId="77777777" w:rsidR="00CD3310" w:rsidRPr="00BD65CE" w:rsidRDefault="00CD3310" w:rsidP="00846411">
            <w:pPr>
              <w:rPr>
                <w:rFonts w:ascii="Arial" w:eastAsia="Times New Roman" w:hAnsi="Arial" w:cs="Arial"/>
                <w:lang w:eastAsia="es-CO"/>
              </w:rPr>
            </w:pPr>
            <w:r w:rsidRPr="00BD65CE">
              <w:rPr>
                <w:rFonts w:ascii="Arial" w:eastAsia="Times New Roman" w:hAnsi="Arial" w:cs="Arial"/>
                <w:lang w:eastAsia="es-CO"/>
              </w:rPr>
              <w:t>10 días hábiles</w:t>
            </w:r>
          </w:p>
        </w:tc>
      </w:tr>
      <w:tr w:rsidR="00CD3310" w:rsidRPr="00BD65CE" w14:paraId="6FD33964" w14:textId="77777777" w:rsidTr="00846411">
        <w:trPr>
          <w:gridAfter w:val="1"/>
          <w:tblCellSpacing w:w="15" w:type="dxa"/>
        </w:trPr>
        <w:tc>
          <w:tcPr>
            <w:tcW w:w="0" w:type="auto"/>
            <w:gridSpan w:val="2"/>
            <w:shd w:val="clear" w:color="auto" w:fill="BDD6EE" w:themeFill="accent1" w:themeFillTint="66"/>
            <w:vAlign w:val="center"/>
            <w:hideMark/>
          </w:tcPr>
          <w:p w14:paraId="41C199DA" w14:textId="77777777" w:rsidR="00CD3310" w:rsidRPr="00BD65CE" w:rsidRDefault="00CD3310" w:rsidP="00846411">
            <w:pPr>
              <w:rPr>
                <w:rFonts w:ascii="Arial" w:eastAsia="Times New Roman" w:hAnsi="Arial" w:cs="Arial"/>
                <w:lang w:eastAsia="es-CO"/>
              </w:rPr>
            </w:pPr>
            <w:r w:rsidRPr="00BD65CE">
              <w:rPr>
                <w:rFonts w:ascii="Arial" w:eastAsia="Times New Roman" w:hAnsi="Arial" w:cs="Arial"/>
                <w:bCs/>
                <w:lang w:eastAsia="es-CO"/>
              </w:rPr>
              <w:t>Petición Prioritaria</w:t>
            </w:r>
          </w:p>
        </w:tc>
        <w:tc>
          <w:tcPr>
            <w:tcW w:w="0" w:type="auto"/>
            <w:vAlign w:val="center"/>
            <w:hideMark/>
          </w:tcPr>
          <w:p w14:paraId="3B38098D" w14:textId="77777777" w:rsidR="00CD3310" w:rsidRPr="00BD65CE" w:rsidRDefault="00CD3310" w:rsidP="00846411">
            <w:pPr>
              <w:rPr>
                <w:rFonts w:ascii="Arial" w:eastAsia="Times New Roman" w:hAnsi="Arial" w:cs="Arial"/>
                <w:lang w:eastAsia="es-CO"/>
              </w:rPr>
            </w:pPr>
            <w:r w:rsidRPr="00BD65CE">
              <w:rPr>
                <w:rFonts w:ascii="Arial" w:eastAsia="Times New Roman" w:hAnsi="Arial" w:cs="Arial"/>
                <w:lang w:eastAsia="es-CO"/>
              </w:rPr>
              <w:t>5 días hábiles</w:t>
            </w:r>
          </w:p>
        </w:tc>
      </w:tr>
      <w:tr w:rsidR="00CD3310" w:rsidRPr="00BD65CE" w14:paraId="7704F9BC" w14:textId="77777777" w:rsidTr="00846411">
        <w:trPr>
          <w:gridAfter w:val="1"/>
          <w:tblCellSpacing w:w="15" w:type="dxa"/>
        </w:trPr>
        <w:tc>
          <w:tcPr>
            <w:tcW w:w="0" w:type="auto"/>
            <w:gridSpan w:val="2"/>
            <w:shd w:val="clear" w:color="auto" w:fill="BDD6EE" w:themeFill="accent1" w:themeFillTint="66"/>
            <w:vAlign w:val="center"/>
            <w:hideMark/>
          </w:tcPr>
          <w:p w14:paraId="154DA2FF" w14:textId="77777777" w:rsidR="00CD3310" w:rsidRPr="00BD65CE" w:rsidRDefault="00CD3310" w:rsidP="00846411">
            <w:pPr>
              <w:rPr>
                <w:rFonts w:ascii="Arial" w:eastAsia="Times New Roman" w:hAnsi="Arial" w:cs="Arial"/>
                <w:lang w:eastAsia="es-CO"/>
              </w:rPr>
            </w:pPr>
            <w:r w:rsidRPr="00BD65CE">
              <w:rPr>
                <w:rFonts w:ascii="Arial" w:eastAsia="Times New Roman" w:hAnsi="Arial" w:cs="Arial"/>
                <w:bCs/>
                <w:lang w:eastAsia="es-CO"/>
              </w:rPr>
              <w:t>Petición Entre Autoridades</w:t>
            </w:r>
          </w:p>
        </w:tc>
        <w:tc>
          <w:tcPr>
            <w:tcW w:w="0" w:type="auto"/>
            <w:vAlign w:val="center"/>
            <w:hideMark/>
          </w:tcPr>
          <w:p w14:paraId="5E72D93E" w14:textId="77777777" w:rsidR="00CD3310" w:rsidRPr="00BD65CE" w:rsidRDefault="00CD3310" w:rsidP="00846411">
            <w:pPr>
              <w:rPr>
                <w:rFonts w:ascii="Arial" w:eastAsia="Times New Roman" w:hAnsi="Arial" w:cs="Arial"/>
                <w:lang w:eastAsia="es-CO"/>
              </w:rPr>
            </w:pPr>
            <w:r w:rsidRPr="00BD65CE">
              <w:rPr>
                <w:rFonts w:ascii="Arial" w:eastAsia="Times New Roman" w:hAnsi="Arial" w:cs="Arial"/>
                <w:lang w:eastAsia="es-CO"/>
              </w:rPr>
              <w:t>10 días hábiles</w:t>
            </w:r>
          </w:p>
        </w:tc>
      </w:tr>
      <w:tr w:rsidR="00CD3310" w:rsidRPr="00BD65CE" w14:paraId="09402DD7" w14:textId="77777777" w:rsidTr="00846411">
        <w:trPr>
          <w:gridAfter w:val="1"/>
          <w:tblCellSpacing w:w="15" w:type="dxa"/>
        </w:trPr>
        <w:tc>
          <w:tcPr>
            <w:tcW w:w="0" w:type="auto"/>
            <w:gridSpan w:val="2"/>
            <w:shd w:val="clear" w:color="auto" w:fill="BDD6EE" w:themeFill="accent1" w:themeFillTint="66"/>
            <w:vAlign w:val="center"/>
            <w:hideMark/>
          </w:tcPr>
          <w:p w14:paraId="68A15C0C" w14:textId="77777777" w:rsidR="00CD3310" w:rsidRPr="00BD65CE" w:rsidRDefault="00CD3310" w:rsidP="00846411">
            <w:pPr>
              <w:rPr>
                <w:rFonts w:ascii="Arial" w:eastAsia="Times New Roman" w:hAnsi="Arial" w:cs="Arial"/>
                <w:lang w:eastAsia="es-CO"/>
              </w:rPr>
            </w:pPr>
            <w:r w:rsidRPr="00BD65CE">
              <w:rPr>
                <w:rFonts w:ascii="Arial" w:eastAsia="Times New Roman" w:hAnsi="Arial" w:cs="Arial"/>
                <w:bCs/>
                <w:lang w:eastAsia="es-CO"/>
              </w:rPr>
              <w:t>Petición de Consulta</w:t>
            </w:r>
          </w:p>
        </w:tc>
        <w:tc>
          <w:tcPr>
            <w:tcW w:w="0" w:type="auto"/>
            <w:vAlign w:val="center"/>
            <w:hideMark/>
          </w:tcPr>
          <w:p w14:paraId="11551CD7" w14:textId="77777777" w:rsidR="00CD3310" w:rsidRPr="00BD65CE" w:rsidRDefault="00CD3310" w:rsidP="00846411">
            <w:pPr>
              <w:rPr>
                <w:rFonts w:ascii="Arial" w:eastAsia="Times New Roman" w:hAnsi="Arial" w:cs="Arial"/>
                <w:lang w:eastAsia="es-CO"/>
              </w:rPr>
            </w:pPr>
            <w:r w:rsidRPr="00BD65CE">
              <w:rPr>
                <w:rFonts w:ascii="Arial" w:eastAsia="Times New Roman" w:hAnsi="Arial" w:cs="Arial"/>
                <w:lang w:eastAsia="es-CO"/>
              </w:rPr>
              <w:t>30 días hábiles</w:t>
            </w:r>
          </w:p>
        </w:tc>
      </w:tr>
      <w:tr w:rsidR="00CD3310" w:rsidRPr="00BD65CE" w14:paraId="7452F413" w14:textId="77777777" w:rsidTr="00846411">
        <w:trPr>
          <w:gridAfter w:val="1"/>
          <w:tblCellSpacing w:w="15" w:type="dxa"/>
        </w:trPr>
        <w:tc>
          <w:tcPr>
            <w:tcW w:w="0" w:type="auto"/>
            <w:gridSpan w:val="2"/>
            <w:shd w:val="clear" w:color="auto" w:fill="BDD6EE" w:themeFill="accent1" w:themeFillTint="66"/>
            <w:vAlign w:val="center"/>
            <w:hideMark/>
          </w:tcPr>
          <w:p w14:paraId="5CE41EAD" w14:textId="77777777" w:rsidR="00CD3310" w:rsidRPr="00BD65CE" w:rsidRDefault="00CD3310" w:rsidP="00846411">
            <w:pPr>
              <w:rPr>
                <w:rFonts w:ascii="Arial" w:eastAsia="Times New Roman" w:hAnsi="Arial" w:cs="Arial"/>
                <w:lang w:eastAsia="es-CO"/>
              </w:rPr>
            </w:pPr>
            <w:r w:rsidRPr="00BD65CE">
              <w:rPr>
                <w:rFonts w:ascii="Arial" w:eastAsia="Times New Roman" w:hAnsi="Arial" w:cs="Arial"/>
                <w:bCs/>
                <w:lang w:eastAsia="es-CO"/>
              </w:rPr>
              <w:t>Quejas</w:t>
            </w:r>
          </w:p>
        </w:tc>
        <w:tc>
          <w:tcPr>
            <w:tcW w:w="0" w:type="auto"/>
            <w:vAlign w:val="center"/>
            <w:hideMark/>
          </w:tcPr>
          <w:p w14:paraId="3679A8F1" w14:textId="77777777" w:rsidR="00CD3310" w:rsidRPr="00BD65CE" w:rsidRDefault="00CD3310" w:rsidP="00846411">
            <w:pPr>
              <w:rPr>
                <w:rFonts w:ascii="Arial" w:eastAsia="Times New Roman" w:hAnsi="Arial" w:cs="Arial"/>
                <w:lang w:eastAsia="es-CO"/>
              </w:rPr>
            </w:pPr>
            <w:r w:rsidRPr="00BD65CE">
              <w:rPr>
                <w:rFonts w:ascii="Arial" w:eastAsia="Times New Roman" w:hAnsi="Arial" w:cs="Arial"/>
                <w:lang w:eastAsia="es-CO"/>
              </w:rPr>
              <w:t>15 días hábiles</w:t>
            </w:r>
          </w:p>
        </w:tc>
      </w:tr>
      <w:tr w:rsidR="004D7827" w:rsidRPr="00BD65CE" w14:paraId="3FAAB959" w14:textId="77777777" w:rsidTr="004D7827">
        <w:trPr>
          <w:gridAfter w:val="1"/>
          <w:tblCellSpacing w:w="15" w:type="dxa"/>
        </w:trPr>
        <w:tc>
          <w:tcPr>
            <w:tcW w:w="0" w:type="auto"/>
            <w:gridSpan w:val="2"/>
            <w:shd w:val="clear" w:color="auto" w:fill="BDD6EE" w:themeFill="accent1" w:themeFillTint="66"/>
            <w:vAlign w:val="center"/>
            <w:hideMark/>
          </w:tcPr>
          <w:p w14:paraId="76F70AA2" w14:textId="77777777" w:rsidR="004D7827" w:rsidRPr="00BD65CE" w:rsidRDefault="004D7827" w:rsidP="00846411">
            <w:pPr>
              <w:rPr>
                <w:rFonts w:ascii="Arial" w:eastAsia="Times New Roman" w:hAnsi="Arial" w:cs="Arial"/>
                <w:lang w:eastAsia="es-CO"/>
              </w:rPr>
            </w:pPr>
            <w:r w:rsidRPr="00BD65CE">
              <w:rPr>
                <w:rFonts w:ascii="Arial" w:eastAsia="Times New Roman" w:hAnsi="Arial" w:cs="Arial"/>
                <w:bCs/>
                <w:lang w:eastAsia="es-CO"/>
              </w:rPr>
              <w:t>Recurso de Reposición</w:t>
            </w:r>
          </w:p>
        </w:tc>
        <w:tc>
          <w:tcPr>
            <w:tcW w:w="0" w:type="auto"/>
            <w:vAlign w:val="center"/>
            <w:hideMark/>
          </w:tcPr>
          <w:p w14:paraId="7E5FE395" w14:textId="77777777" w:rsidR="004D7827" w:rsidRPr="00BD65CE" w:rsidRDefault="004D7827" w:rsidP="00846411">
            <w:pPr>
              <w:rPr>
                <w:rFonts w:ascii="Arial" w:eastAsia="Times New Roman" w:hAnsi="Arial" w:cs="Arial"/>
                <w:lang w:eastAsia="es-CO"/>
              </w:rPr>
            </w:pPr>
            <w:r w:rsidRPr="00BD65CE">
              <w:rPr>
                <w:rFonts w:ascii="Arial" w:eastAsia="Times New Roman" w:hAnsi="Arial" w:cs="Arial"/>
                <w:lang w:eastAsia="es-CO"/>
              </w:rPr>
              <w:t>10 días hábiles</w:t>
            </w:r>
          </w:p>
        </w:tc>
      </w:tr>
      <w:tr w:rsidR="00CD3310" w:rsidRPr="00BD65CE" w14:paraId="43C6B90F" w14:textId="77777777" w:rsidTr="00846411">
        <w:trPr>
          <w:gridAfter w:val="1"/>
          <w:tblCellSpacing w:w="15" w:type="dxa"/>
        </w:trPr>
        <w:tc>
          <w:tcPr>
            <w:tcW w:w="0" w:type="auto"/>
            <w:gridSpan w:val="2"/>
            <w:shd w:val="clear" w:color="auto" w:fill="BDD6EE" w:themeFill="accent1" w:themeFillTint="66"/>
            <w:vAlign w:val="center"/>
            <w:hideMark/>
          </w:tcPr>
          <w:p w14:paraId="00BF6C84" w14:textId="77777777" w:rsidR="00CD3310" w:rsidRPr="00BD65CE" w:rsidRDefault="00CD3310" w:rsidP="00846411">
            <w:pPr>
              <w:rPr>
                <w:rFonts w:ascii="Arial" w:eastAsia="Times New Roman" w:hAnsi="Arial" w:cs="Arial"/>
                <w:lang w:eastAsia="es-CO"/>
              </w:rPr>
            </w:pPr>
            <w:r w:rsidRPr="00BD65CE">
              <w:rPr>
                <w:rFonts w:ascii="Arial" w:eastAsia="Times New Roman" w:hAnsi="Arial" w:cs="Arial"/>
                <w:bCs/>
                <w:lang w:eastAsia="es-CO"/>
              </w:rPr>
              <w:t>Reclamos</w:t>
            </w:r>
          </w:p>
        </w:tc>
        <w:tc>
          <w:tcPr>
            <w:tcW w:w="0" w:type="auto"/>
            <w:vAlign w:val="center"/>
            <w:hideMark/>
          </w:tcPr>
          <w:p w14:paraId="4AB2ADEA" w14:textId="77777777" w:rsidR="00CD3310" w:rsidRPr="00BD65CE" w:rsidRDefault="00CD3310" w:rsidP="00846411">
            <w:pPr>
              <w:rPr>
                <w:rFonts w:ascii="Arial" w:eastAsia="Times New Roman" w:hAnsi="Arial" w:cs="Arial"/>
                <w:lang w:eastAsia="es-CO"/>
              </w:rPr>
            </w:pPr>
            <w:r w:rsidRPr="00BD65CE">
              <w:rPr>
                <w:rFonts w:ascii="Arial" w:eastAsia="Times New Roman" w:hAnsi="Arial" w:cs="Arial"/>
                <w:lang w:eastAsia="es-CO"/>
              </w:rPr>
              <w:t>15 días hábiles</w:t>
            </w:r>
          </w:p>
        </w:tc>
      </w:tr>
      <w:tr w:rsidR="004D7827" w:rsidRPr="00BD65CE" w14:paraId="6D27D57C" w14:textId="77777777" w:rsidTr="004D7827">
        <w:trPr>
          <w:gridAfter w:val="1"/>
          <w:tblCellSpacing w:w="15" w:type="dxa"/>
        </w:trPr>
        <w:tc>
          <w:tcPr>
            <w:tcW w:w="0" w:type="auto"/>
            <w:gridSpan w:val="2"/>
            <w:shd w:val="clear" w:color="auto" w:fill="BDD6EE" w:themeFill="accent1" w:themeFillTint="66"/>
            <w:vAlign w:val="center"/>
            <w:hideMark/>
          </w:tcPr>
          <w:p w14:paraId="13956CAB" w14:textId="77777777" w:rsidR="004D7827" w:rsidRPr="00BD65CE" w:rsidRDefault="004D7827" w:rsidP="00846411">
            <w:pPr>
              <w:rPr>
                <w:rFonts w:ascii="Arial" w:eastAsia="Times New Roman" w:hAnsi="Arial" w:cs="Arial"/>
                <w:lang w:eastAsia="es-CO"/>
              </w:rPr>
            </w:pPr>
            <w:r w:rsidRPr="00BD65CE">
              <w:rPr>
                <w:rFonts w:ascii="Arial" w:eastAsia="Times New Roman" w:hAnsi="Arial" w:cs="Arial"/>
                <w:bCs/>
                <w:lang w:eastAsia="es-CO"/>
              </w:rPr>
              <w:t>Sugerencias</w:t>
            </w:r>
          </w:p>
        </w:tc>
        <w:tc>
          <w:tcPr>
            <w:tcW w:w="0" w:type="auto"/>
            <w:vAlign w:val="center"/>
            <w:hideMark/>
          </w:tcPr>
          <w:p w14:paraId="66768DB9" w14:textId="77777777" w:rsidR="004D7827" w:rsidRPr="00BD65CE" w:rsidRDefault="004D7827" w:rsidP="00846411">
            <w:pPr>
              <w:rPr>
                <w:rFonts w:ascii="Arial" w:eastAsia="Times New Roman" w:hAnsi="Arial" w:cs="Arial"/>
                <w:lang w:eastAsia="es-CO"/>
              </w:rPr>
            </w:pPr>
            <w:r w:rsidRPr="00BD65CE">
              <w:rPr>
                <w:rFonts w:ascii="Arial" w:eastAsia="Times New Roman" w:hAnsi="Arial" w:cs="Arial"/>
                <w:lang w:eastAsia="es-CO"/>
              </w:rPr>
              <w:t>15 días hábiles</w:t>
            </w:r>
          </w:p>
        </w:tc>
      </w:tr>
      <w:tr w:rsidR="00CD3310" w:rsidRPr="00BD65CE" w14:paraId="7E8B5EF4" w14:textId="77777777" w:rsidTr="00846411">
        <w:trPr>
          <w:gridAfter w:val="1"/>
          <w:tblCellSpacing w:w="15" w:type="dxa"/>
        </w:trPr>
        <w:tc>
          <w:tcPr>
            <w:tcW w:w="0" w:type="auto"/>
            <w:gridSpan w:val="2"/>
            <w:shd w:val="clear" w:color="auto" w:fill="BDD6EE" w:themeFill="accent1" w:themeFillTint="66"/>
            <w:vAlign w:val="center"/>
            <w:hideMark/>
          </w:tcPr>
          <w:p w14:paraId="6C294BBE" w14:textId="77777777" w:rsidR="00CD3310" w:rsidRPr="00BD65CE" w:rsidRDefault="00CD3310" w:rsidP="00846411">
            <w:pPr>
              <w:rPr>
                <w:rFonts w:ascii="Arial" w:eastAsia="Times New Roman" w:hAnsi="Arial" w:cs="Arial"/>
                <w:lang w:eastAsia="es-CO"/>
              </w:rPr>
            </w:pPr>
            <w:r w:rsidRPr="00BD65CE">
              <w:rPr>
                <w:rFonts w:ascii="Arial" w:eastAsia="Times New Roman" w:hAnsi="Arial" w:cs="Arial"/>
                <w:bCs/>
                <w:lang w:eastAsia="es-CO"/>
              </w:rPr>
              <w:t>Tutela</w:t>
            </w:r>
          </w:p>
        </w:tc>
        <w:tc>
          <w:tcPr>
            <w:tcW w:w="0" w:type="auto"/>
            <w:vAlign w:val="center"/>
            <w:hideMark/>
          </w:tcPr>
          <w:p w14:paraId="074BB5D5" w14:textId="77777777" w:rsidR="00CD3310" w:rsidRPr="00BD65CE" w:rsidRDefault="00CD3310" w:rsidP="00846411">
            <w:pPr>
              <w:rPr>
                <w:rFonts w:ascii="Arial" w:eastAsia="Times New Roman" w:hAnsi="Arial" w:cs="Arial"/>
                <w:lang w:eastAsia="es-CO"/>
              </w:rPr>
            </w:pPr>
            <w:r w:rsidRPr="00BD65CE">
              <w:rPr>
                <w:rFonts w:ascii="Arial" w:eastAsia="Times New Roman" w:hAnsi="Arial" w:cs="Arial"/>
                <w:lang w:eastAsia="es-CO"/>
              </w:rPr>
              <w:t>48 horas</w:t>
            </w:r>
          </w:p>
        </w:tc>
      </w:tr>
      <w:tr w:rsidR="004D7827" w:rsidRPr="00BD65CE" w14:paraId="420791CE" w14:textId="77777777" w:rsidTr="004D7827">
        <w:trPr>
          <w:gridAfter w:val="1"/>
          <w:tblCellSpacing w:w="15" w:type="dxa"/>
        </w:trPr>
        <w:tc>
          <w:tcPr>
            <w:tcW w:w="0" w:type="auto"/>
            <w:gridSpan w:val="2"/>
            <w:shd w:val="clear" w:color="auto" w:fill="BDD6EE" w:themeFill="accent1" w:themeFillTint="66"/>
            <w:vAlign w:val="center"/>
            <w:hideMark/>
          </w:tcPr>
          <w:p w14:paraId="68292497" w14:textId="77777777" w:rsidR="004D7827" w:rsidRPr="00BD65CE" w:rsidRDefault="004D7827" w:rsidP="00846411">
            <w:pPr>
              <w:rPr>
                <w:rFonts w:ascii="Arial" w:eastAsia="Times New Roman" w:hAnsi="Arial" w:cs="Arial"/>
                <w:lang w:eastAsia="es-CO"/>
              </w:rPr>
            </w:pPr>
            <w:r w:rsidRPr="00BD65CE">
              <w:rPr>
                <w:rFonts w:ascii="Arial" w:eastAsia="Times New Roman" w:hAnsi="Arial" w:cs="Arial"/>
                <w:bCs/>
                <w:lang w:eastAsia="es-CO"/>
              </w:rPr>
              <w:t>Vacunación Antirrábica Caninos y Felinos</w:t>
            </w:r>
          </w:p>
        </w:tc>
        <w:tc>
          <w:tcPr>
            <w:tcW w:w="0" w:type="auto"/>
            <w:vAlign w:val="center"/>
            <w:hideMark/>
          </w:tcPr>
          <w:p w14:paraId="0D6DA2B4" w14:textId="77777777" w:rsidR="004D7827" w:rsidRPr="00BD65CE" w:rsidRDefault="004D7827" w:rsidP="00846411">
            <w:pPr>
              <w:rPr>
                <w:rFonts w:ascii="Arial" w:eastAsia="Times New Roman" w:hAnsi="Arial" w:cs="Arial"/>
                <w:lang w:eastAsia="es-CO"/>
              </w:rPr>
            </w:pPr>
            <w:r w:rsidRPr="00BD65CE">
              <w:rPr>
                <w:rFonts w:ascii="Arial" w:eastAsia="Times New Roman" w:hAnsi="Arial" w:cs="Arial"/>
                <w:lang w:eastAsia="es-CO"/>
              </w:rPr>
              <w:t>15 días hábiles (trámite de servicio)</w:t>
            </w:r>
          </w:p>
        </w:tc>
      </w:tr>
    </w:tbl>
    <w:p w14:paraId="755DA42B" w14:textId="77777777" w:rsidR="007C7D5D" w:rsidRDefault="007C7D5D" w:rsidP="00F45527">
      <w:pPr>
        <w:jc w:val="both"/>
        <w:rPr>
          <w:rFonts w:ascii="Arial" w:hAnsi="Arial" w:cs="Arial"/>
        </w:rPr>
      </w:pPr>
    </w:p>
    <w:p w14:paraId="5E007957" w14:textId="533BDF0A" w:rsidR="00CD3310" w:rsidRDefault="00CD3310">
      <w:pPr>
        <w:widowControl/>
        <w:rPr>
          <w:rFonts w:ascii="Arial" w:hAnsi="Arial" w:cs="Arial"/>
        </w:rPr>
      </w:pPr>
      <w:r>
        <w:rPr>
          <w:rFonts w:ascii="Arial" w:hAnsi="Arial" w:cs="Arial"/>
        </w:rPr>
        <w:br w:type="page"/>
      </w:r>
    </w:p>
    <w:p w14:paraId="3AE853B5" w14:textId="77777777" w:rsidR="00CD3310" w:rsidRDefault="00CD3310" w:rsidP="00F45527">
      <w:pPr>
        <w:jc w:val="both"/>
        <w:rPr>
          <w:rFonts w:ascii="Arial" w:hAnsi="Arial" w:cs="Arial"/>
        </w:rPr>
      </w:pPr>
    </w:p>
    <w:p w14:paraId="246FFFAE" w14:textId="229F8D67" w:rsidR="007C7D5D" w:rsidRPr="00CD3310" w:rsidRDefault="00CD3310" w:rsidP="000D1452">
      <w:pPr>
        <w:pStyle w:val="Prrafodelista"/>
        <w:numPr>
          <w:ilvl w:val="0"/>
          <w:numId w:val="7"/>
        </w:numPr>
        <w:jc w:val="both"/>
        <w:rPr>
          <w:rFonts w:ascii="Arial" w:hAnsi="Arial" w:cs="Arial"/>
          <w:b/>
        </w:rPr>
      </w:pPr>
      <w:r>
        <w:rPr>
          <w:rFonts w:ascii="Arial" w:hAnsi="Arial" w:cs="Arial"/>
          <w:b/>
        </w:rPr>
        <w:t>Análisis Cuantitativo</w:t>
      </w:r>
    </w:p>
    <w:p w14:paraId="77B08C00" w14:textId="77777777" w:rsidR="007C7D5D" w:rsidRDefault="007C7D5D" w:rsidP="00F45527">
      <w:pPr>
        <w:jc w:val="both"/>
        <w:rPr>
          <w:rFonts w:ascii="Arial" w:hAnsi="Arial" w:cs="Arial"/>
        </w:rPr>
      </w:pPr>
    </w:p>
    <w:p w14:paraId="41CA6BE7" w14:textId="611EA5BA" w:rsidR="00FF6830" w:rsidRPr="00FF6830" w:rsidRDefault="00FF6830" w:rsidP="000D1452">
      <w:pPr>
        <w:widowControl/>
        <w:numPr>
          <w:ilvl w:val="1"/>
          <w:numId w:val="2"/>
        </w:numPr>
        <w:suppressAutoHyphens w:val="0"/>
        <w:spacing w:before="100" w:beforeAutospacing="1" w:after="100" w:afterAutospacing="1"/>
        <w:rPr>
          <w:rFonts w:ascii="Arial" w:eastAsia="Times New Roman" w:hAnsi="Arial" w:cs="Arial"/>
          <w:lang w:eastAsia="es-CO"/>
        </w:rPr>
      </w:pPr>
      <w:r w:rsidRPr="00FF6830">
        <w:rPr>
          <w:rFonts w:ascii="Arial" w:eastAsia="Times New Roman" w:hAnsi="Arial" w:cs="Arial"/>
          <w:lang w:eastAsia="es-CO"/>
        </w:rPr>
        <w:t xml:space="preserve">Total de PQRSD Recibidas </w:t>
      </w:r>
      <w:r w:rsidR="00563D23">
        <w:rPr>
          <w:rFonts w:ascii="Arial" w:eastAsia="Times New Roman" w:hAnsi="Arial" w:cs="Arial"/>
          <w:lang w:eastAsia="es-CO"/>
        </w:rPr>
        <w:t>Abril de 2026</w:t>
      </w:r>
    </w:p>
    <w:p w14:paraId="72FEC8A7" w14:textId="0927B0EF" w:rsidR="00EB68E1" w:rsidRDefault="00B21B70" w:rsidP="00F45527">
      <w:pPr>
        <w:jc w:val="both"/>
        <w:rPr>
          <w:rFonts w:ascii="Arial" w:hAnsi="Arial" w:cs="Arial"/>
        </w:rPr>
      </w:pPr>
      <w:r>
        <w:rPr>
          <w:rFonts w:ascii="Arial" w:hAnsi="Arial" w:cs="Arial"/>
        </w:rPr>
        <w:t>La Secretarí</w:t>
      </w:r>
      <w:r w:rsidR="005C4649" w:rsidRPr="00CD422C">
        <w:rPr>
          <w:rFonts w:ascii="Arial" w:hAnsi="Arial" w:cs="Arial"/>
        </w:rPr>
        <w:t xml:space="preserve">a Distrital de Salud recibió </w:t>
      </w:r>
      <w:r w:rsidR="00E66DE9">
        <w:rPr>
          <w:rFonts w:ascii="Arial" w:hAnsi="Arial" w:cs="Arial"/>
        </w:rPr>
        <w:t>durante</w:t>
      </w:r>
      <w:r w:rsidR="00563D23">
        <w:rPr>
          <w:rFonts w:ascii="Arial" w:hAnsi="Arial" w:cs="Arial"/>
        </w:rPr>
        <w:t xml:space="preserve"> abril</w:t>
      </w:r>
      <w:r w:rsidR="00E66DE9">
        <w:rPr>
          <w:rFonts w:ascii="Arial" w:hAnsi="Arial" w:cs="Arial"/>
        </w:rPr>
        <w:t xml:space="preserve"> de 2026</w:t>
      </w:r>
      <w:r w:rsidR="003D2AB4">
        <w:rPr>
          <w:rFonts w:ascii="Arial" w:hAnsi="Arial" w:cs="Arial"/>
        </w:rPr>
        <w:t xml:space="preserve"> </w:t>
      </w:r>
      <w:r w:rsidR="005C4649" w:rsidRPr="00CD422C">
        <w:rPr>
          <w:rFonts w:ascii="Arial" w:hAnsi="Arial" w:cs="Arial"/>
        </w:rPr>
        <w:t>un total de</w:t>
      </w:r>
      <w:r w:rsidR="006C3C2C">
        <w:rPr>
          <w:rFonts w:ascii="Arial" w:hAnsi="Arial" w:cs="Arial"/>
        </w:rPr>
        <w:t xml:space="preserve"> </w:t>
      </w:r>
      <w:r w:rsidR="00E66DE9">
        <w:rPr>
          <w:rFonts w:ascii="Arial" w:hAnsi="Arial" w:cs="Arial"/>
        </w:rPr>
        <w:t>6.015</w:t>
      </w:r>
      <w:r w:rsidR="00A002D9">
        <w:rPr>
          <w:rFonts w:ascii="Arial" w:hAnsi="Arial" w:cs="Arial"/>
        </w:rPr>
        <w:t xml:space="preserve"> </w:t>
      </w:r>
      <w:r w:rsidR="005C4649" w:rsidRPr="00CD422C">
        <w:rPr>
          <w:rFonts w:ascii="Arial" w:hAnsi="Arial" w:cs="Arial"/>
        </w:rPr>
        <w:t>radica</w:t>
      </w:r>
      <w:r w:rsidR="00847F73">
        <w:rPr>
          <w:rFonts w:ascii="Arial" w:hAnsi="Arial" w:cs="Arial"/>
        </w:rPr>
        <w:t>dos</w:t>
      </w:r>
      <w:r w:rsidR="00787336">
        <w:rPr>
          <w:rFonts w:ascii="Arial" w:hAnsi="Arial" w:cs="Arial"/>
        </w:rPr>
        <w:t xml:space="preserve">. Al </w:t>
      </w:r>
      <w:r w:rsidR="00E66DE9">
        <w:rPr>
          <w:rFonts w:ascii="Arial" w:hAnsi="Arial" w:cs="Arial"/>
        </w:rPr>
        <w:t xml:space="preserve">31 de </w:t>
      </w:r>
      <w:r w:rsidR="00563D23">
        <w:rPr>
          <w:rFonts w:ascii="Arial" w:hAnsi="Arial" w:cs="Arial"/>
        </w:rPr>
        <w:t>abril</w:t>
      </w:r>
      <w:r w:rsidR="00787336">
        <w:rPr>
          <w:rFonts w:ascii="Arial" w:hAnsi="Arial" w:cs="Arial"/>
        </w:rPr>
        <w:t xml:space="preserve"> s</w:t>
      </w:r>
      <w:r w:rsidR="00CA5FF5" w:rsidRPr="00CD422C">
        <w:rPr>
          <w:rFonts w:ascii="Arial" w:hAnsi="Arial" w:cs="Arial"/>
        </w:rPr>
        <w:t xml:space="preserve">e </w:t>
      </w:r>
      <w:r w:rsidR="003D2AB4">
        <w:rPr>
          <w:rFonts w:ascii="Arial" w:hAnsi="Arial" w:cs="Arial"/>
        </w:rPr>
        <w:t>evidenció</w:t>
      </w:r>
      <w:r w:rsidR="009F6D34">
        <w:rPr>
          <w:rFonts w:ascii="Arial" w:hAnsi="Arial" w:cs="Arial"/>
        </w:rPr>
        <w:t xml:space="preserve"> que </w:t>
      </w:r>
      <w:r w:rsidR="00E66DE9">
        <w:rPr>
          <w:rFonts w:ascii="Arial" w:hAnsi="Arial" w:cs="Arial"/>
        </w:rPr>
        <w:t>3</w:t>
      </w:r>
      <w:r w:rsidR="00505135">
        <w:rPr>
          <w:rFonts w:ascii="Arial" w:hAnsi="Arial" w:cs="Arial"/>
        </w:rPr>
        <w:t>.</w:t>
      </w:r>
      <w:r w:rsidR="00E66DE9">
        <w:rPr>
          <w:rFonts w:ascii="Arial" w:hAnsi="Arial" w:cs="Arial"/>
        </w:rPr>
        <w:t>427</w:t>
      </w:r>
      <w:r w:rsidR="00A002D9">
        <w:rPr>
          <w:rFonts w:ascii="Arial" w:hAnsi="Arial" w:cs="Arial"/>
        </w:rPr>
        <w:t xml:space="preserve"> </w:t>
      </w:r>
      <w:r w:rsidR="009F6D34">
        <w:rPr>
          <w:rFonts w:ascii="Arial" w:hAnsi="Arial" w:cs="Arial"/>
        </w:rPr>
        <w:t>se gestionaron a</w:t>
      </w:r>
      <w:r w:rsidR="00CA5FF5" w:rsidRPr="00CD422C">
        <w:rPr>
          <w:rFonts w:ascii="Arial" w:hAnsi="Arial" w:cs="Arial"/>
        </w:rPr>
        <w:t xml:space="preserve"> t</w:t>
      </w:r>
      <w:r w:rsidR="00542F45" w:rsidRPr="00CD422C">
        <w:rPr>
          <w:rFonts w:ascii="Arial" w:hAnsi="Arial" w:cs="Arial"/>
        </w:rPr>
        <w:t xml:space="preserve">iempo </w:t>
      </w:r>
      <w:r w:rsidR="003A5ED3">
        <w:rPr>
          <w:rFonts w:ascii="Arial" w:hAnsi="Arial" w:cs="Arial"/>
        </w:rPr>
        <w:t xml:space="preserve">y </w:t>
      </w:r>
      <w:r w:rsidR="00D85E51">
        <w:rPr>
          <w:rFonts w:ascii="Arial" w:hAnsi="Arial" w:cs="Arial"/>
        </w:rPr>
        <w:t>2.588</w:t>
      </w:r>
      <w:r w:rsidR="00EF5A85">
        <w:rPr>
          <w:rFonts w:ascii="Arial" w:hAnsi="Arial" w:cs="Arial"/>
        </w:rPr>
        <w:t xml:space="preserve"> quedaron </w:t>
      </w:r>
      <w:r w:rsidR="00D85E51">
        <w:rPr>
          <w:rFonts w:ascii="Arial" w:hAnsi="Arial" w:cs="Arial"/>
        </w:rPr>
        <w:t xml:space="preserve">no cumplieron </w:t>
      </w:r>
      <w:r w:rsidR="00847F73">
        <w:rPr>
          <w:rFonts w:ascii="Arial" w:hAnsi="Arial" w:cs="Arial"/>
        </w:rPr>
        <w:t>con lo</w:t>
      </w:r>
      <w:r w:rsidR="00507191">
        <w:rPr>
          <w:rFonts w:ascii="Arial" w:hAnsi="Arial" w:cs="Arial"/>
        </w:rPr>
        <w:t xml:space="preserve">s plazos estipulados en </w:t>
      </w:r>
      <w:r w:rsidR="00847F73">
        <w:rPr>
          <w:rFonts w:ascii="Arial" w:hAnsi="Arial" w:cs="Arial"/>
        </w:rPr>
        <w:t>los artículos 13 y 14 de la Ley 1755 de 2015</w:t>
      </w:r>
      <w:r w:rsidR="00EB68E1" w:rsidRPr="00CD422C">
        <w:rPr>
          <w:rFonts w:ascii="Arial" w:hAnsi="Arial" w:cs="Arial"/>
        </w:rPr>
        <w:t>.</w:t>
      </w:r>
    </w:p>
    <w:p w14:paraId="269FDDA4" w14:textId="0C311C63" w:rsidR="00D85E51" w:rsidRDefault="00D85E51" w:rsidP="00F45527">
      <w:pPr>
        <w:jc w:val="both"/>
        <w:rPr>
          <w:rFonts w:ascii="Arial" w:hAnsi="Arial" w:cs="Arial"/>
        </w:rPr>
      </w:pPr>
    </w:p>
    <w:p w14:paraId="5C88A933" w14:textId="0419DF98" w:rsidR="00FD5AD5" w:rsidRDefault="00FD5AD5" w:rsidP="00F45527">
      <w:pPr>
        <w:jc w:val="both"/>
        <w:rPr>
          <w:rFonts w:ascii="Arial" w:hAnsi="Arial" w:cs="Arial"/>
        </w:rPr>
      </w:pPr>
    </w:p>
    <w:p w14:paraId="51756746" w14:textId="1372E7A8" w:rsidR="00FD5AD5" w:rsidRDefault="00FD5AD5" w:rsidP="00F45527">
      <w:pPr>
        <w:jc w:val="both"/>
        <w:rPr>
          <w:rFonts w:ascii="Arial" w:hAnsi="Arial" w:cs="Arial"/>
        </w:rPr>
      </w:pPr>
    </w:p>
    <w:p w14:paraId="42C6C879" w14:textId="0FBAE734" w:rsidR="00787336" w:rsidRDefault="00787336" w:rsidP="00F45527">
      <w:pPr>
        <w:jc w:val="both"/>
        <w:rPr>
          <w:rFonts w:ascii="Arial" w:hAnsi="Arial" w:cs="Arial"/>
        </w:rPr>
      </w:pPr>
    </w:p>
    <w:p w14:paraId="3BB450AF" w14:textId="7333B4A3" w:rsidR="003F6584" w:rsidRPr="00CD422C" w:rsidRDefault="003F6584" w:rsidP="00F45527">
      <w:pPr>
        <w:jc w:val="both"/>
        <w:rPr>
          <w:rFonts w:ascii="Arial" w:hAnsi="Arial" w:cs="Arial"/>
        </w:rPr>
      </w:pPr>
    </w:p>
    <w:p w14:paraId="795D065E" w14:textId="5028A411" w:rsidR="00A607D6" w:rsidRPr="00CD422C" w:rsidRDefault="00A607D6" w:rsidP="00F45527">
      <w:pPr>
        <w:jc w:val="both"/>
        <w:rPr>
          <w:rFonts w:ascii="Arial" w:hAnsi="Arial" w:cs="Arial"/>
        </w:rPr>
      </w:pPr>
    </w:p>
    <w:p w14:paraId="67EC27B5" w14:textId="54AD40DE" w:rsidR="00A607D6" w:rsidRPr="00CD422C" w:rsidRDefault="00A607D6" w:rsidP="00F45527">
      <w:pPr>
        <w:jc w:val="both"/>
        <w:rPr>
          <w:rFonts w:ascii="Arial" w:hAnsi="Arial" w:cs="Arial"/>
        </w:rPr>
      </w:pPr>
    </w:p>
    <w:p w14:paraId="69BC2D48" w14:textId="2C07DBC5" w:rsidR="00A607D6" w:rsidRPr="00CD422C" w:rsidRDefault="00A607D6" w:rsidP="00F45527">
      <w:pPr>
        <w:jc w:val="both"/>
        <w:rPr>
          <w:rFonts w:ascii="Arial" w:hAnsi="Arial" w:cs="Arial"/>
        </w:rPr>
      </w:pPr>
    </w:p>
    <w:p w14:paraId="73221DE3" w14:textId="4C76F841" w:rsidR="00A607D6" w:rsidRPr="00CD422C" w:rsidRDefault="00E77C0E" w:rsidP="00F45527">
      <w:pPr>
        <w:tabs>
          <w:tab w:val="left" w:pos="3690"/>
        </w:tabs>
        <w:jc w:val="both"/>
        <w:rPr>
          <w:rFonts w:ascii="Arial" w:hAnsi="Arial" w:cs="Arial"/>
        </w:rPr>
      </w:pPr>
      <w:r>
        <w:rPr>
          <w:rFonts w:ascii="Arial" w:hAnsi="Arial" w:cs="Arial"/>
        </w:rPr>
        <w:tab/>
      </w:r>
    </w:p>
    <w:p w14:paraId="7EE17B88" w14:textId="24A4EEC8" w:rsidR="00A607D6" w:rsidRPr="00CD422C" w:rsidRDefault="00A607D6" w:rsidP="00F45527">
      <w:pPr>
        <w:jc w:val="both"/>
        <w:rPr>
          <w:rFonts w:ascii="Arial" w:hAnsi="Arial" w:cs="Arial"/>
        </w:rPr>
      </w:pPr>
    </w:p>
    <w:p w14:paraId="2555FDBC" w14:textId="3A7AE158" w:rsidR="00A607D6" w:rsidRPr="00CD422C" w:rsidRDefault="00A607D6" w:rsidP="00F45527">
      <w:pPr>
        <w:jc w:val="both"/>
        <w:rPr>
          <w:rFonts w:ascii="Arial" w:hAnsi="Arial" w:cs="Arial"/>
        </w:rPr>
      </w:pPr>
    </w:p>
    <w:p w14:paraId="6EF3D3EF" w14:textId="2E79B52A" w:rsidR="00A607D6" w:rsidRPr="00CD422C" w:rsidRDefault="00A607D6" w:rsidP="00F45527">
      <w:pPr>
        <w:jc w:val="both"/>
        <w:rPr>
          <w:rFonts w:ascii="Arial" w:hAnsi="Arial" w:cs="Arial"/>
        </w:rPr>
      </w:pPr>
    </w:p>
    <w:p w14:paraId="1B167256" w14:textId="66BEE511" w:rsidR="00A607D6" w:rsidRDefault="00A607D6" w:rsidP="00F45527">
      <w:pPr>
        <w:jc w:val="both"/>
        <w:rPr>
          <w:rFonts w:ascii="Arial" w:hAnsi="Arial" w:cs="Arial"/>
        </w:rPr>
      </w:pPr>
    </w:p>
    <w:p w14:paraId="45269DD3" w14:textId="77777777" w:rsidR="00E50E92" w:rsidRDefault="00E50E92" w:rsidP="00F45527">
      <w:pPr>
        <w:jc w:val="both"/>
        <w:rPr>
          <w:rFonts w:ascii="Arial" w:hAnsi="Arial" w:cs="Arial"/>
        </w:rPr>
      </w:pPr>
    </w:p>
    <w:p w14:paraId="0EEC439A" w14:textId="77777777" w:rsidR="00D85E51" w:rsidRDefault="00D85E51" w:rsidP="00F45527">
      <w:pPr>
        <w:ind w:left="709" w:firstLine="709"/>
        <w:jc w:val="both"/>
        <w:rPr>
          <w:rFonts w:ascii="ArialMT" w:eastAsia="Times New Roman" w:hAnsi="ArialMT" w:cs="ArialMT"/>
          <w:b/>
          <w:i/>
          <w:kern w:val="0"/>
          <w:sz w:val="18"/>
          <w:szCs w:val="18"/>
          <w:lang w:eastAsia="es-CO"/>
        </w:rPr>
      </w:pPr>
    </w:p>
    <w:p w14:paraId="472D001E" w14:textId="1BED69CD" w:rsidR="00A607D6" w:rsidRDefault="00E50E92" w:rsidP="00480586">
      <w:pPr>
        <w:ind w:firstLine="709"/>
        <w:jc w:val="both"/>
        <w:rPr>
          <w:rFonts w:ascii="ArialMT" w:eastAsia="Times New Roman" w:hAnsi="ArialMT" w:cs="ArialMT"/>
          <w:kern w:val="0"/>
          <w:sz w:val="18"/>
          <w:szCs w:val="18"/>
          <w:lang w:eastAsia="es-CO"/>
        </w:rPr>
      </w:pPr>
      <w:r w:rsidRPr="00100548">
        <w:rPr>
          <w:rFonts w:ascii="ArialMT" w:eastAsia="Times New Roman" w:hAnsi="ArialMT" w:cs="ArialMT"/>
          <w:b/>
          <w:i/>
          <w:kern w:val="0"/>
          <w:sz w:val="18"/>
          <w:szCs w:val="18"/>
          <w:lang w:eastAsia="es-CO"/>
        </w:rPr>
        <w:t>Gráfico:</w:t>
      </w:r>
      <w:r w:rsidRPr="00100548">
        <w:rPr>
          <w:rFonts w:ascii="ArialMT" w:eastAsia="Times New Roman" w:hAnsi="ArialMT" w:cs="ArialMT"/>
          <w:i/>
          <w:kern w:val="0"/>
          <w:sz w:val="18"/>
          <w:szCs w:val="18"/>
          <w:lang w:eastAsia="es-CO"/>
        </w:rPr>
        <w:t xml:space="preserve"> PQRSD recibidas en la Secretaría Distrital de Salud Pública – </w:t>
      </w:r>
      <w:r w:rsidR="00563D23">
        <w:rPr>
          <w:rFonts w:ascii="ArialMT" w:eastAsia="Times New Roman" w:hAnsi="ArialMT" w:cs="ArialMT"/>
          <w:i/>
          <w:kern w:val="0"/>
          <w:sz w:val="18"/>
          <w:szCs w:val="18"/>
          <w:lang w:eastAsia="es-CO"/>
        </w:rPr>
        <w:t>Abril</w:t>
      </w:r>
      <w:r w:rsidR="004C6168">
        <w:rPr>
          <w:rFonts w:ascii="ArialMT" w:eastAsia="Times New Roman" w:hAnsi="ArialMT" w:cs="ArialMT"/>
          <w:i/>
          <w:kern w:val="0"/>
          <w:sz w:val="18"/>
          <w:szCs w:val="18"/>
          <w:lang w:eastAsia="es-CO"/>
        </w:rPr>
        <w:t xml:space="preserve"> de 2026</w:t>
      </w:r>
    </w:p>
    <w:p w14:paraId="4760F150" w14:textId="531AC89F" w:rsidR="0097788B" w:rsidRPr="00CD422C" w:rsidRDefault="0097788B" w:rsidP="00F45527">
      <w:pPr>
        <w:jc w:val="both"/>
        <w:rPr>
          <w:rFonts w:ascii="Arial" w:hAnsi="Arial" w:cs="Arial"/>
        </w:rPr>
      </w:pPr>
      <w:bookmarkStart w:id="0" w:name="_GoBack"/>
      <w:bookmarkEnd w:id="0"/>
    </w:p>
    <w:p w14:paraId="04267264" w14:textId="355B92C0" w:rsidR="00E50E92" w:rsidRDefault="00E50E92" w:rsidP="00F45527">
      <w:pPr>
        <w:jc w:val="both"/>
        <w:rPr>
          <w:rFonts w:ascii="Arial" w:hAnsi="Arial" w:cs="Arial"/>
        </w:rPr>
      </w:pPr>
    </w:p>
    <w:p w14:paraId="246A658D" w14:textId="7B91C873" w:rsidR="00A607D6" w:rsidRPr="00CD422C" w:rsidRDefault="00A607D6" w:rsidP="00F45527">
      <w:pPr>
        <w:jc w:val="both"/>
        <w:rPr>
          <w:rFonts w:ascii="Arial" w:hAnsi="Arial" w:cs="Arial"/>
        </w:rPr>
      </w:pPr>
    </w:p>
    <w:p w14:paraId="20C6A638" w14:textId="5222D48B" w:rsidR="00A607D6" w:rsidRPr="00CD422C" w:rsidRDefault="00A607D6" w:rsidP="00F45527">
      <w:pPr>
        <w:jc w:val="both"/>
        <w:rPr>
          <w:rFonts w:ascii="Arial" w:hAnsi="Arial" w:cs="Arial"/>
        </w:rPr>
      </w:pPr>
    </w:p>
    <w:p w14:paraId="7FE37D91" w14:textId="59BEA591" w:rsidR="00A607D6" w:rsidRDefault="00A607D6" w:rsidP="00F45527">
      <w:pPr>
        <w:jc w:val="both"/>
        <w:rPr>
          <w:rFonts w:ascii="Arial" w:hAnsi="Arial" w:cs="Arial"/>
        </w:rPr>
      </w:pPr>
    </w:p>
    <w:p w14:paraId="1D3C6994" w14:textId="77777777" w:rsidR="00900988" w:rsidRDefault="00900988" w:rsidP="00F45527">
      <w:pPr>
        <w:jc w:val="both"/>
        <w:rPr>
          <w:rFonts w:ascii="Arial" w:hAnsi="Arial" w:cs="Arial"/>
        </w:rPr>
      </w:pPr>
    </w:p>
    <w:p w14:paraId="31AB0DF6" w14:textId="77777777" w:rsidR="00900988" w:rsidRPr="00CD422C" w:rsidRDefault="00900988" w:rsidP="00F45527">
      <w:pPr>
        <w:jc w:val="both"/>
        <w:rPr>
          <w:rFonts w:ascii="Arial" w:hAnsi="Arial" w:cs="Arial"/>
        </w:rPr>
      </w:pPr>
    </w:p>
    <w:p w14:paraId="18821396" w14:textId="77777777" w:rsidR="00E66DE9" w:rsidRDefault="00E66DE9" w:rsidP="00F45527">
      <w:pPr>
        <w:ind w:left="709" w:firstLine="709"/>
        <w:jc w:val="both"/>
        <w:rPr>
          <w:rFonts w:ascii="ArialMT" w:eastAsia="Times New Roman" w:hAnsi="ArialMT" w:cs="ArialMT"/>
          <w:b/>
          <w:i/>
          <w:kern w:val="0"/>
          <w:sz w:val="18"/>
          <w:szCs w:val="18"/>
          <w:lang w:eastAsia="es-CO"/>
        </w:rPr>
      </w:pPr>
    </w:p>
    <w:p w14:paraId="5B65475D" w14:textId="76E25628" w:rsidR="00100548" w:rsidRPr="00600634" w:rsidRDefault="00B21B70" w:rsidP="00600634">
      <w:pPr>
        <w:ind w:left="709"/>
        <w:jc w:val="both"/>
        <w:rPr>
          <w:rFonts w:ascii="Arial" w:hAnsi="Arial" w:cs="Arial"/>
          <w:i/>
          <w:sz w:val="16"/>
          <w:szCs w:val="16"/>
        </w:rPr>
      </w:pPr>
      <w:r w:rsidRPr="00600634">
        <w:rPr>
          <w:rFonts w:ascii="ArialMT" w:eastAsia="Times New Roman" w:hAnsi="ArialMT" w:cs="ArialMT"/>
          <w:b/>
          <w:i/>
          <w:kern w:val="0"/>
          <w:sz w:val="16"/>
          <w:szCs w:val="16"/>
          <w:lang w:eastAsia="es-CO"/>
        </w:rPr>
        <w:t>Nota</w:t>
      </w:r>
      <w:r w:rsidR="00100548" w:rsidRPr="00600634">
        <w:rPr>
          <w:rFonts w:ascii="ArialMT" w:eastAsia="Times New Roman" w:hAnsi="ArialMT" w:cs="ArialMT"/>
          <w:b/>
          <w:i/>
          <w:kern w:val="0"/>
          <w:sz w:val="16"/>
          <w:szCs w:val="16"/>
          <w:lang w:eastAsia="es-CO"/>
        </w:rPr>
        <w:t>:</w:t>
      </w:r>
      <w:r w:rsidR="00100548" w:rsidRPr="00600634">
        <w:rPr>
          <w:rFonts w:ascii="ArialMT" w:eastAsia="Times New Roman" w:hAnsi="ArialMT" w:cs="ArialMT"/>
          <w:i/>
          <w:kern w:val="0"/>
          <w:sz w:val="16"/>
          <w:szCs w:val="16"/>
          <w:lang w:eastAsia="es-CO"/>
        </w:rPr>
        <w:t xml:space="preserve"> </w:t>
      </w:r>
      <w:r w:rsidR="00600634" w:rsidRPr="00600634">
        <w:rPr>
          <w:rFonts w:ascii="ArialMT" w:eastAsia="Times New Roman" w:hAnsi="ArialMT" w:cs="ArialMT"/>
          <w:kern w:val="0"/>
          <w:sz w:val="16"/>
          <w:szCs w:val="16"/>
          <w:lang w:eastAsia="es-CO"/>
        </w:rPr>
        <w:t>Elaboración</w:t>
      </w:r>
      <w:r w:rsidR="00100548" w:rsidRPr="00600634">
        <w:rPr>
          <w:rFonts w:ascii="ArialMT" w:eastAsia="Times New Roman" w:hAnsi="ArialMT" w:cs="ArialMT"/>
          <w:kern w:val="0"/>
          <w:sz w:val="16"/>
          <w:szCs w:val="16"/>
          <w:lang w:eastAsia="es-CO"/>
        </w:rPr>
        <w:t xml:space="preserve"> Propia</w:t>
      </w:r>
      <w:r w:rsidRPr="00600634">
        <w:rPr>
          <w:rFonts w:ascii="ArialMT" w:eastAsia="Times New Roman" w:hAnsi="ArialMT" w:cs="ArialMT"/>
          <w:kern w:val="0"/>
          <w:sz w:val="16"/>
          <w:szCs w:val="16"/>
          <w:lang w:eastAsia="es-CO"/>
        </w:rPr>
        <w:t xml:space="preserve"> (2026)</w:t>
      </w:r>
      <w:r w:rsidR="00600634" w:rsidRPr="00600634">
        <w:rPr>
          <w:rFonts w:ascii="ArialMT" w:eastAsia="Times New Roman" w:hAnsi="ArialMT" w:cs="ArialMT"/>
          <w:kern w:val="0"/>
          <w:sz w:val="16"/>
          <w:szCs w:val="16"/>
          <w:lang w:eastAsia="es-CO"/>
        </w:rPr>
        <w:t>,</w:t>
      </w:r>
      <w:r w:rsidRPr="00600634">
        <w:rPr>
          <w:sz w:val="16"/>
          <w:szCs w:val="16"/>
        </w:rPr>
        <w:t xml:space="preserve"> </w:t>
      </w:r>
      <w:r w:rsidRPr="00600634">
        <w:rPr>
          <w:rFonts w:ascii="ArialMT" w:eastAsia="Times New Roman" w:hAnsi="ArialMT" w:cs="ArialMT"/>
          <w:kern w:val="0"/>
          <w:sz w:val="16"/>
          <w:szCs w:val="16"/>
          <w:lang w:eastAsia="es-CO"/>
        </w:rPr>
        <w:t xml:space="preserve">a partir de datos de la MATRIZ DE SEGUIMIENTO PQRSD </w:t>
      </w:r>
      <w:r w:rsidR="00563D23">
        <w:rPr>
          <w:rFonts w:ascii="ArialMT" w:eastAsia="Times New Roman" w:hAnsi="ArialMT" w:cs="ArialMT"/>
          <w:kern w:val="0"/>
          <w:sz w:val="16"/>
          <w:szCs w:val="16"/>
          <w:lang w:eastAsia="es-CO"/>
        </w:rPr>
        <w:t>ABRIL</w:t>
      </w:r>
      <w:r w:rsidRPr="00600634">
        <w:rPr>
          <w:rFonts w:ascii="ArialMT" w:eastAsia="Times New Roman" w:hAnsi="ArialMT" w:cs="ArialMT"/>
          <w:kern w:val="0"/>
          <w:sz w:val="16"/>
          <w:szCs w:val="16"/>
          <w:lang w:eastAsia="es-CO"/>
        </w:rPr>
        <w:t xml:space="preserve"> DE 2026</w:t>
      </w:r>
      <w:r w:rsidR="00CD3310">
        <w:rPr>
          <w:rFonts w:ascii="ArialMT" w:eastAsia="Times New Roman" w:hAnsi="ArialMT" w:cs="ArialMT"/>
          <w:kern w:val="0"/>
          <w:sz w:val="16"/>
          <w:szCs w:val="16"/>
          <w:lang w:eastAsia="es-CO"/>
        </w:rPr>
        <w:t xml:space="preserve">, por </w:t>
      </w:r>
      <w:r w:rsidR="008D61AA">
        <w:rPr>
          <w:rFonts w:ascii="ArialMT" w:eastAsia="Times New Roman" w:hAnsi="ArialMT" w:cs="ArialMT"/>
          <w:kern w:val="0"/>
          <w:sz w:val="16"/>
          <w:szCs w:val="16"/>
          <w:lang w:eastAsia="es-CO"/>
        </w:rPr>
        <w:t xml:space="preserve">el </w:t>
      </w:r>
      <w:r w:rsidR="00CD3310" w:rsidRPr="008D61AA">
        <w:rPr>
          <w:rFonts w:ascii="ArialMT" w:eastAsia="Times New Roman" w:hAnsi="ArialMT" w:cs="ArialMT"/>
          <w:i/>
          <w:kern w:val="0"/>
          <w:sz w:val="16"/>
          <w:szCs w:val="16"/>
          <w:lang w:eastAsia="es-CO"/>
        </w:rPr>
        <w:t>Grupo de Gestión de PQRSD</w:t>
      </w:r>
      <w:r w:rsidR="008D61AA">
        <w:rPr>
          <w:rFonts w:ascii="ArialMT" w:eastAsia="Times New Roman" w:hAnsi="ArialMT" w:cs="ArialMT"/>
          <w:i/>
          <w:kern w:val="0"/>
          <w:sz w:val="16"/>
          <w:szCs w:val="16"/>
          <w:lang w:eastAsia="es-CO"/>
        </w:rPr>
        <w:t>, Abril 6 de 2026</w:t>
      </w:r>
    </w:p>
    <w:p w14:paraId="0A55C743" w14:textId="77777777" w:rsidR="00DD32C1" w:rsidRDefault="00DD32C1" w:rsidP="00F45527">
      <w:pPr>
        <w:jc w:val="both"/>
        <w:rPr>
          <w:rFonts w:ascii="Arial" w:hAnsi="Arial" w:cs="Arial"/>
        </w:rPr>
      </w:pPr>
    </w:p>
    <w:p w14:paraId="2D0318EE" w14:textId="77777777" w:rsidR="00480586" w:rsidRDefault="00480586" w:rsidP="00F45527">
      <w:pPr>
        <w:jc w:val="both"/>
        <w:rPr>
          <w:rFonts w:ascii="Arial" w:hAnsi="Arial" w:cs="Arial"/>
        </w:rPr>
      </w:pPr>
    </w:p>
    <w:p w14:paraId="5AC448A7" w14:textId="5447FD8E" w:rsidR="00DD32C1" w:rsidRPr="00DD32C1" w:rsidRDefault="00DD32C1" w:rsidP="000D1452">
      <w:pPr>
        <w:pStyle w:val="Prrafodelista"/>
        <w:numPr>
          <w:ilvl w:val="0"/>
          <w:numId w:val="9"/>
        </w:numPr>
        <w:jc w:val="both"/>
        <w:rPr>
          <w:rFonts w:ascii="Arial" w:hAnsi="Arial" w:cs="Arial"/>
        </w:rPr>
      </w:pPr>
      <w:r w:rsidRPr="00DD32C1">
        <w:rPr>
          <w:rFonts w:ascii="Arial" w:hAnsi="Arial" w:cs="Arial"/>
        </w:rPr>
        <w:t>Limitaciones del Estudio:</w:t>
      </w:r>
    </w:p>
    <w:p w14:paraId="7D220C7D" w14:textId="77777777" w:rsidR="00DD32C1" w:rsidRDefault="00DD32C1" w:rsidP="00F45527">
      <w:pPr>
        <w:jc w:val="both"/>
        <w:rPr>
          <w:rFonts w:ascii="Arial" w:hAnsi="Arial" w:cs="Arial"/>
        </w:rPr>
      </w:pPr>
    </w:p>
    <w:p w14:paraId="51FF0A85" w14:textId="37240D61" w:rsidR="00E50E92" w:rsidRDefault="00DF07B8" w:rsidP="00F45527">
      <w:pPr>
        <w:jc w:val="both"/>
        <w:rPr>
          <w:rFonts w:ascii="Arial" w:hAnsi="Arial" w:cs="Arial"/>
        </w:rPr>
      </w:pPr>
      <w:r w:rsidRPr="00DF07B8">
        <w:rPr>
          <w:rFonts w:ascii="Arial" w:hAnsi="Arial" w:cs="Arial"/>
        </w:rPr>
        <w:t xml:space="preserve">Es importante tener en cuenta que el reporte generado a través de la plataforma ORFEO solo indica dos posibles estados: 'A tiempo' o 'Vencido', según la programación del aplicativo, que define los tiempos para cada tipo de radicado. </w:t>
      </w:r>
    </w:p>
    <w:p w14:paraId="26B967B0" w14:textId="77777777" w:rsidR="00DD32C1" w:rsidRDefault="00DD32C1" w:rsidP="00F45527">
      <w:pPr>
        <w:jc w:val="both"/>
        <w:rPr>
          <w:rFonts w:ascii="Arial" w:hAnsi="Arial" w:cs="Arial"/>
        </w:rPr>
      </w:pPr>
    </w:p>
    <w:p w14:paraId="2CC4FF70" w14:textId="68906A9B" w:rsidR="00A87D8E" w:rsidRDefault="00DF07B8" w:rsidP="00F45527">
      <w:pPr>
        <w:jc w:val="both"/>
        <w:rPr>
          <w:rFonts w:ascii="Arial" w:hAnsi="Arial" w:cs="Arial"/>
        </w:rPr>
      </w:pPr>
      <w:r w:rsidRPr="00DF07B8">
        <w:rPr>
          <w:rFonts w:ascii="Arial" w:hAnsi="Arial" w:cs="Arial"/>
        </w:rPr>
        <w:lastRenderedPageBreak/>
        <w:t xml:space="preserve">Este informe se elabora a partir de los datos obtenidos en el reporte. El cierre administrativo debe ser efectuado por el último usuario o por quien administre el proceso, hasta que el radicado </w:t>
      </w:r>
      <w:r w:rsidR="00007C32">
        <w:rPr>
          <w:rFonts w:ascii="Arial" w:hAnsi="Arial" w:cs="Arial"/>
        </w:rPr>
        <w:t>sea enviado a archivo, de lo contrario quedará reportado como vencido y sin archivar.</w:t>
      </w:r>
    </w:p>
    <w:p w14:paraId="020E25E0" w14:textId="77777777" w:rsidR="00DF3A12" w:rsidRDefault="00DF3A12" w:rsidP="00F45527">
      <w:pPr>
        <w:jc w:val="both"/>
        <w:rPr>
          <w:rFonts w:ascii="Arial" w:hAnsi="Arial" w:cs="Arial"/>
        </w:rPr>
      </w:pPr>
    </w:p>
    <w:p w14:paraId="0D7C9AD7" w14:textId="01FD403A" w:rsidR="001F754E" w:rsidRDefault="001F754E" w:rsidP="00F45527">
      <w:pPr>
        <w:jc w:val="both"/>
        <w:rPr>
          <w:rFonts w:ascii="Arial" w:hAnsi="Arial" w:cs="Arial"/>
        </w:rPr>
      </w:pPr>
      <w:r>
        <w:rPr>
          <w:rFonts w:ascii="Arial" w:hAnsi="Arial" w:cs="Arial"/>
        </w:rPr>
        <w:t>Adicionalmente se ha evidenciado que</w:t>
      </w:r>
      <w:r w:rsidR="009A59A3">
        <w:rPr>
          <w:rFonts w:ascii="Arial" w:hAnsi="Arial" w:cs="Arial"/>
        </w:rPr>
        <w:t xml:space="preserve"> la mayoría</w:t>
      </w:r>
      <w:r>
        <w:rPr>
          <w:rFonts w:ascii="Arial" w:hAnsi="Arial" w:cs="Arial"/>
        </w:rPr>
        <w:t xml:space="preserve"> los radicados </w:t>
      </w:r>
      <w:r w:rsidR="009A59A3">
        <w:rPr>
          <w:rFonts w:ascii="Arial" w:hAnsi="Arial" w:cs="Arial"/>
        </w:rPr>
        <w:t xml:space="preserve">del usuario TUTELA.SALUD y/o tipificados como </w:t>
      </w:r>
      <w:r>
        <w:rPr>
          <w:rFonts w:ascii="Arial" w:hAnsi="Arial" w:cs="Arial"/>
        </w:rPr>
        <w:t xml:space="preserve">Tutela, tienen la misma fecha de radicado que de vencimiento. </w:t>
      </w:r>
      <w:r w:rsidR="00007C32">
        <w:rPr>
          <w:rFonts w:ascii="Arial" w:hAnsi="Arial" w:cs="Arial"/>
        </w:rPr>
        <w:t>Esto altera el indicador por lo que en el análisis de resultados no serán tenidas en cuenta</w:t>
      </w:r>
      <w:r>
        <w:rPr>
          <w:rFonts w:ascii="Arial" w:hAnsi="Arial" w:cs="Arial"/>
        </w:rPr>
        <w:t>.</w:t>
      </w:r>
    </w:p>
    <w:p w14:paraId="54B45D6A" w14:textId="77777777" w:rsidR="00CB0E89" w:rsidRDefault="00CB0E89" w:rsidP="00F45527">
      <w:pPr>
        <w:jc w:val="both"/>
        <w:rPr>
          <w:rFonts w:ascii="Arial" w:hAnsi="Arial" w:cs="Arial"/>
        </w:rPr>
      </w:pPr>
    </w:p>
    <w:p w14:paraId="2670A186" w14:textId="3E17AB13" w:rsidR="00CB0E89" w:rsidRDefault="00CB0E89" w:rsidP="00CB0E89">
      <w:pPr>
        <w:jc w:val="both"/>
        <w:rPr>
          <w:rFonts w:ascii="Arial" w:hAnsi="Arial" w:cs="Arial"/>
        </w:rPr>
      </w:pPr>
      <w:r>
        <w:rPr>
          <w:rFonts w:ascii="Arial" w:hAnsi="Arial" w:cs="Arial"/>
        </w:rPr>
        <w:t xml:space="preserve">La otra limitación son las fallas que presenta la plataforma ORFEO en la radicación a través de la página web de la alcaldía. Cuando se presenta una falla de respuesta del servidor al usuario no le llega la confirmación del radicado y lo envía nuevamente. Esto se evidenció durante el mes de abril por lo que hubo radicados duplicados y hasta radicados 14 veces como es el caso de las quejas presentadas por la ciudadana </w:t>
      </w:r>
      <w:r w:rsidRPr="00CB0E89">
        <w:rPr>
          <w:rFonts w:ascii="Arial" w:hAnsi="Arial" w:cs="Arial"/>
        </w:rPr>
        <w:t>LUZ JANET BARRIENTOS</w:t>
      </w:r>
      <w:r>
        <w:rPr>
          <w:rFonts w:ascii="Arial" w:hAnsi="Arial" w:cs="Arial"/>
        </w:rPr>
        <w:t xml:space="preserve"> </w:t>
      </w:r>
      <w:r w:rsidR="00D13460">
        <w:rPr>
          <w:rFonts w:ascii="Arial" w:hAnsi="Arial" w:cs="Arial"/>
        </w:rPr>
        <w:t xml:space="preserve">que radicó un derecho de petición al cual se le asignaron 14 diferentes números de radicado: </w:t>
      </w:r>
      <w:r w:rsidRPr="00CB0E89">
        <w:rPr>
          <w:rFonts w:ascii="Arial" w:hAnsi="Arial" w:cs="Arial"/>
        </w:rPr>
        <w:t>#202641730100813372</w:t>
      </w:r>
      <w:r>
        <w:rPr>
          <w:rFonts w:ascii="Arial" w:hAnsi="Arial" w:cs="Arial"/>
        </w:rPr>
        <w:t xml:space="preserve"> - </w:t>
      </w:r>
      <w:r w:rsidRPr="00CB0E89">
        <w:rPr>
          <w:rFonts w:ascii="Arial" w:hAnsi="Arial" w:cs="Arial"/>
        </w:rPr>
        <w:t>#202641730100813382</w:t>
      </w:r>
      <w:r>
        <w:rPr>
          <w:rFonts w:ascii="Arial" w:hAnsi="Arial" w:cs="Arial"/>
        </w:rPr>
        <w:t xml:space="preserve"> - </w:t>
      </w:r>
      <w:r w:rsidRPr="00CB0E89">
        <w:rPr>
          <w:rFonts w:ascii="Arial" w:hAnsi="Arial" w:cs="Arial"/>
        </w:rPr>
        <w:t>#202641730100814532</w:t>
      </w:r>
      <w:r>
        <w:rPr>
          <w:rFonts w:ascii="Arial" w:hAnsi="Arial" w:cs="Arial"/>
        </w:rPr>
        <w:t xml:space="preserve"> - </w:t>
      </w:r>
      <w:r w:rsidRPr="00CB0E89">
        <w:rPr>
          <w:rFonts w:ascii="Arial" w:hAnsi="Arial" w:cs="Arial"/>
        </w:rPr>
        <w:t>#202641730100814542</w:t>
      </w:r>
      <w:r>
        <w:rPr>
          <w:rFonts w:ascii="Arial" w:hAnsi="Arial" w:cs="Arial"/>
        </w:rPr>
        <w:t xml:space="preserve"> - </w:t>
      </w:r>
      <w:r w:rsidRPr="00CB0E89">
        <w:rPr>
          <w:rFonts w:ascii="Arial" w:hAnsi="Arial" w:cs="Arial"/>
        </w:rPr>
        <w:t>#202641730100815022</w:t>
      </w:r>
      <w:r>
        <w:rPr>
          <w:rFonts w:ascii="Arial" w:hAnsi="Arial" w:cs="Arial"/>
        </w:rPr>
        <w:t xml:space="preserve"> - </w:t>
      </w:r>
      <w:r w:rsidRPr="00CB0E89">
        <w:rPr>
          <w:rFonts w:ascii="Arial" w:hAnsi="Arial" w:cs="Arial"/>
        </w:rPr>
        <w:t>#202641730100815032</w:t>
      </w:r>
      <w:r>
        <w:rPr>
          <w:rFonts w:ascii="Arial" w:hAnsi="Arial" w:cs="Arial"/>
        </w:rPr>
        <w:t xml:space="preserve"> - </w:t>
      </w:r>
      <w:r w:rsidRPr="00CB0E89">
        <w:rPr>
          <w:rFonts w:ascii="Arial" w:hAnsi="Arial" w:cs="Arial"/>
        </w:rPr>
        <w:t>#202641730100815332</w:t>
      </w:r>
      <w:r>
        <w:rPr>
          <w:rFonts w:ascii="Arial" w:hAnsi="Arial" w:cs="Arial"/>
        </w:rPr>
        <w:t xml:space="preserve"> - </w:t>
      </w:r>
      <w:r w:rsidRPr="00CB0E89">
        <w:rPr>
          <w:rFonts w:ascii="Arial" w:hAnsi="Arial" w:cs="Arial"/>
        </w:rPr>
        <w:t>#202641730100815342</w:t>
      </w:r>
      <w:r>
        <w:rPr>
          <w:rFonts w:ascii="Arial" w:hAnsi="Arial" w:cs="Arial"/>
        </w:rPr>
        <w:t xml:space="preserve"> - </w:t>
      </w:r>
      <w:r w:rsidRPr="00CB0E89">
        <w:rPr>
          <w:rFonts w:ascii="Arial" w:hAnsi="Arial" w:cs="Arial"/>
        </w:rPr>
        <w:t>#202641730100816202</w:t>
      </w:r>
      <w:r>
        <w:rPr>
          <w:rFonts w:ascii="Arial" w:hAnsi="Arial" w:cs="Arial"/>
        </w:rPr>
        <w:t xml:space="preserve"> - </w:t>
      </w:r>
      <w:r w:rsidRPr="00CB0E89">
        <w:rPr>
          <w:rFonts w:ascii="Arial" w:hAnsi="Arial" w:cs="Arial"/>
        </w:rPr>
        <w:t>#202641730100816212</w:t>
      </w:r>
      <w:r>
        <w:rPr>
          <w:rFonts w:ascii="Arial" w:hAnsi="Arial" w:cs="Arial"/>
        </w:rPr>
        <w:t xml:space="preserve"> - </w:t>
      </w:r>
      <w:r w:rsidRPr="00CB0E89">
        <w:rPr>
          <w:rFonts w:ascii="Arial" w:hAnsi="Arial" w:cs="Arial"/>
        </w:rPr>
        <w:t>#202641730100816952</w:t>
      </w:r>
      <w:r>
        <w:rPr>
          <w:rFonts w:ascii="Arial" w:hAnsi="Arial" w:cs="Arial"/>
        </w:rPr>
        <w:t xml:space="preserve"> - </w:t>
      </w:r>
      <w:r w:rsidRPr="00CB0E89">
        <w:rPr>
          <w:rFonts w:ascii="Arial" w:hAnsi="Arial" w:cs="Arial"/>
        </w:rPr>
        <w:t>#202641730100816962</w:t>
      </w:r>
      <w:r>
        <w:rPr>
          <w:rFonts w:ascii="Arial" w:hAnsi="Arial" w:cs="Arial"/>
        </w:rPr>
        <w:t xml:space="preserve"> - </w:t>
      </w:r>
      <w:r w:rsidRPr="00CB0E89">
        <w:rPr>
          <w:rFonts w:ascii="Arial" w:hAnsi="Arial" w:cs="Arial"/>
        </w:rPr>
        <w:t>#202641730100818042</w:t>
      </w:r>
      <w:r>
        <w:rPr>
          <w:rFonts w:ascii="Arial" w:hAnsi="Arial" w:cs="Arial"/>
        </w:rPr>
        <w:t xml:space="preserve"> - </w:t>
      </w:r>
      <w:r w:rsidRPr="00CB0E89">
        <w:rPr>
          <w:rFonts w:ascii="Arial" w:hAnsi="Arial" w:cs="Arial"/>
        </w:rPr>
        <w:t>#202641730100818052</w:t>
      </w:r>
      <w:r w:rsidR="00D13460">
        <w:rPr>
          <w:rFonts w:ascii="Arial" w:hAnsi="Arial" w:cs="Arial"/>
        </w:rPr>
        <w:t>. Por lo anterior, la estadística de la tipificación de Queja se incrementó en un 900</w:t>
      </w:r>
      <w:r w:rsidR="00D13460" w:rsidRPr="00D13460">
        <w:rPr>
          <w:rFonts w:ascii="Arial" w:hAnsi="Arial" w:cs="Arial"/>
        </w:rPr>
        <w:t>%</w:t>
      </w:r>
      <w:r w:rsidR="00D13460">
        <w:rPr>
          <w:rFonts w:ascii="Arial" w:hAnsi="Arial" w:cs="Arial"/>
        </w:rPr>
        <w:t xml:space="preserve"> durante el mes de abril que se presentó el fallo.</w:t>
      </w:r>
    </w:p>
    <w:p w14:paraId="01FEA284" w14:textId="77777777" w:rsidR="001175CF" w:rsidRPr="00CD422C" w:rsidRDefault="001175CF" w:rsidP="00F45527">
      <w:pPr>
        <w:jc w:val="both"/>
        <w:rPr>
          <w:rFonts w:ascii="Arial" w:hAnsi="Arial" w:cs="Arial"/>
        </w:rPr>
      </w:pPr>
    </w:p>
    <w:p w14:paraId="2B304BE5" w14:textId="77777777" w:rsidR="008F6D9C" w:rsidRDefault="008F6D9C" w:rsidP="00F45527">
      <w:pPr>
        <w:jc w:val="both"/>
        <w:rPr>
          <w:rFonts w:ascii="Arial" w:eastAsia="Arial" w:hAnsi="Arial" w:cs="Arial"/>
          <w:b/>
          <w:color w:val="000000"/>
          <w:kern w:val="0"/>
          <w:lang w:val="es-MX" w:eastAsia="es-CO"/>
        </w:rPr>
      </w:pPr>
    </w:p>
    <w:p w14:paraId="56BBC1F3" w14:textId="53E6E2F5" w:rsidR="00FD5AD5" w:rsidRPr="00DD32C1" w:rsidRDefault="00FD5AD5" w:rsidP="000D1452">
      <w:pPr>
        <w:pStyle w:val="Prrafodelista"/>
        <w:numPr>
          <w:ilvl w:val="0"/>
          <w:numId w:val="13"/>
        </w:numPr>
        <w:jc w:val="both"/>
        <w:rPr>
          <w:rFonts w:ascii="Arial" w:eastAsia="Arial" w:hAnsi="Arial" w:cs="Arial"/>
          <w:color w:val="000000"/>
          <w:kern w:val="0"/>
          <w:lang w:val="es-MX" w:eastAsia="es-CO"/>
        </w:rPr>
      </w:pPr>
      <w:r w:rsidRPr="00DD32C1">
        <w:rPr>
          <w:rFonts w:ascii="Arial" w:eastAsia="Arial" w:hAnsi="Arial" w:cs="Arial"/>
          <w:color w:val="000000"/>
          <w:kern w:val="0"/>
          <w:lang w:val="es-MX" w:eastAsia="es-CO"/>
        </w:rPr>
        <w:t>Distribución de PQRSD por Áreas del Organismo</w:t>
      </w:r>
    </w:p>
    <w:p w14:paraId="51ED3A85" w14:textId="5277CED5" w:rsidR="00E50E92" w:rsidRDefault="00E50E92" w:rsidP="00F45527">
      <w:pPr>
        <w:widowControl/>
        <w:suppressAutoHyphens w:val="0"/>
        <w:jc w:val="both"/>
        <w:rPr>
          <w:rFonts w:ascii="Arial" w:eastAsia="Arial" w:hAnsi="Arial" w:cs="Arial"/>
          <w:color w:val="000000"/>
          <w:kern w:val="0"/>
          <w:lang w:val="es-MX" w:eastAsia="es-CO"/>
        </w:rPr>
      </w:pPr>
    </w:p>
    <w:p w14:paraId="14EAD7D6" w14:textId="5946A75B" w:rsidR="00E50E92" w:rsidRDefault="00D85E51" w:rsidP="00F45527">
      <w:pPr>
        <w:widowControl/>
        <w:suppressAutoHyphens w:val="0"/>
        <w:jc w:val="both"/>
        <w:rPr>
          <w:rFonts w:ascii="Arial" w:eastAsia="Arial" w:hAnsi="Arial" w:cs="Arial"/>
          <w:color w:val="000000"/>
          <w:kern w:val="0"/>
          <w:lang w:val="es-MX" w:eastAsia="es-CO"/>
        </w:rPr>
      </w:pPr>
      <w:r>
        <w:rPr>
          <w:rFonts w:ascii="Arial" w:eastAsia="Arial" w:hAnsi="Arial" w:cs="Arial"/>
          <w:noProof/>
          <w:color w:val="000000"/>
          <w:kern w:val="0"/>
          <w:lang w:eastAsia="es-CO"/>
        </w:rPr>
        <w:drawing>
          <wp:anchor distT="0" distB="0" distL="114300" distR="114300" simplePos="0" relativeHeight="251715072" behindDoc="1" locked="0" layoutInCell="1" allowOverlap="1" wp14:anchorId="2FCB5BC6" wp14:editId="0BD0DBDF">
            <wp:simplePos x="0" y="0"/>
            <wp:positionH relativeFrom="column">
              <wp:posOffset>842645</wp:posOffset>
            </wp:positionH>
            <wp:positionV relativeFrom="paragraph">
              <wp:posOffset>48260</wp:posOffset>
            </wp:positionV>
            <wp:extent cx="3834286" cy="2491488"/>
            <wp:effectExtent l="0" t="0" r="0" b="4445"/>
            <wp:wrapNone/>
            <wp:docPr id="27" name="Imagen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34286" cy="2491488"/>
                    </a:xfrm>
                    <a:prstGeom prst="rect">
                      <a:avLst/>
                    </a:prstGeom>
                    <a:noFill/>
                  </pic:spPr>
                </pic:pic>
              </a:graphicData>
            </a:graphic>
            <wp14:sizeRelH relativeFrom="margin">
              <wp14:pctWidth>0</wp14:pctWidth>
            </wp14:sizeRelH>
            <wp14:sizeRelV relativeFrom="margin">
              <wp14:pctHeight>0</wp14:pctHeight>
            </wp14:sizeRelV>
          </wp:anchor>
        </w:drawing>
      </w:r>
    </w:p>
    <w:p w14:paraId="01ED081A" w14:textId="1C35B7AE" w:rsidR="00E50E92" w:rsidRDefault="00E50E92" w:rsidP="00F45527">
      <w:pPr>
        <w:widowControl/>
        <w:suppressAutoHyphens w:val="0"/>
        <w:jc w:val="both"/>
        <w:rPr>
          <w:rFonts w:ascii="Arial" w:eastAsia="Arial" w:hAnsi="Arial" w:cs="Arial"/>
          <w:color w:val="000000"/>
          <w:kern w:val="0"/>
          <w:lang w:val="es-MX" w:eastAsia="es-CO"/>
        </w:rPr>
      </w:pPr>
    </w:p>
    <w:p w14:paraId="7D5C6CE9" w14:textId="77777777" w:rsidR="00E50E92" w:rsidRDefault="00E50E92" w:rsidP="00F45527">
      <w:pPr>
        <w:widowControl/>
        <w:suppressAutoHyphens w:val="0"/>
        <w:jc w:val="both"/>
        <w:rPr>
          <w:rFonts w:ascii="Arial" w:eastAsia="Arial" w:hAnsi="Arial" w:cs="Arial"/>
          <w:color w:val="000000"/>
          <w:kern w:val="0"/>
          <w:lang w:val="es-MX" w:eastAsia="es-CO"/>
        </w:rPr>
      </w:pPr>
    </w:p>
    <w:p w14:paraId="5DCB31F0" w14:textId="77777777" w:rsidR="00E50E92" w:rsidRDefault="00E50E92" w:rsidP="00F45527">
      <w:pPr>
        <w:widowControl/>
        <w:suppressAutoHyphens w:val="0"/>
        <w:jc w:val="both"/>
        <w:rPr>
          <w:rFonts w:ascii="Arial" w:eastAsia="Arial" w:hAnsi="Arial" w:cs="Arial"/>
          <w:color w:val="000000"/>
          <w:kern w:val="0"/>
          <w:lang w:val="es-MX" w:eastAsia="es-CO"/>
        </w:rPr>
      </w:pPr>
    </w:p>
    <w:p w14:paraId="5747A85E" w14:textId="77777777" w:rsidR="00E50E92" w:rsidRDefault="00E50E92" w:rsidP="00F45527">
      <w:pPr>
        <w:widowControl/>
        <w:suppressAutoHyphens w:val="0"/>
        <w:jc w:val="both"/>
        <w:rPr>
          <w:rFonts w:ascii="Arial" w:eastAsia="Arial" w:hAnsi="Arial" w:cs="Arial"/>
          <w:color w:val="000000"/>
          <w:kern w:val="0"/>
          <w:lang w:val="es-MX" w:eastAsia="es-CO"/>
        </w:rPr>
      </w:pPr>
    </w:p>
    <w:p w14:paraId="7312F25D" w14:textId="77777777" w:rsidR="00E50E92" w:rsidRDefault="00E50E92" w:rsidP="00F45527">
      <w:pPr>
        <w:widowControl/>
        <w:suppressAutoHyphens w:val="0"/>
        <w:jc w:val="both"/>
        <w:rPr>
          <w:rFonts w:ascii="Arial" w:eastAsia="Arial" w:hAnsi="Arial" w:cs="Arial"/>
          <w:color w:val="000000"/>
          <w:kern w:val="0"/>
          <w:lang w:val="es-MX" w:eastAsia="es-CO"/>
        </w:rPr>
      </w:pPr>
    </w:p>
    <w:p w14:paraId="38E8E048" w14:textId="77777777" w:rsidR="00E50E92" w:rsidRDefault="00E50E92" w:rsidP="00F45527">
      <w:pPr>
        <w:widowControl/>
        <w:suppressAutoHyphens w:val="0"/>
        <w:jc w:val="both"/>
        <w:rPr>
          <w:rFonts w:ascii="Arial" w:eastAsia="Arial" w:hAnsi="Arial" w:cs="Arial"/>
          <w:color w:val="000000"/>
          <w:kern w:val="0"/>
          <w:lang w:val="es-MX" w:eastAsia="es-CO"/>
        </w:rPr>
      </w:pPr>
    </w:p>
    <w:p w14:paraId="58F105CB" w14:textId="77777777" w:rsidR="00E50E92" w:rsidRDefault="00E50E92" w:rsidP="00F45527">
      <w:pPr>
        <w:widowControl/>
        <w:suppressAutoHyphens w:val="0"/>
        <w:jc w:val="both"/>
        <w:rPr>
          <w:rFonts w:ascii="Arial" w:eastAsia="Arial" w:hAnsi="Arial" w:cs="Arial"/>
          <w:color w:val="000000"/>
          <w:kern w:val="0"/>
          <w:lang w:val="es-MX" w:eastAsia="es-CO"/>
        </w:rPr>
      </w:pPr>
    </w:p>
    <w:p w14:paraId="31781C35" w14:textId="77777777" w:rsidR="00E50E92" w:rsidRDefault="00E50E92" w:rsidP="00F45527">
      <w:pPr>
        <w:widowControl/>
        <w:suppressAutoHyphens w:val="0"/>
        <w:jc w:val="both"/>
        <w:rPr>
          <w:rFonts w:ascii="Arial" w:eastAsia="Arial" w:hAnsi="Arial" w:cs="Arial"/>
          <w:color w:val="000000"/>
          <w:kern w:val="0"/>
          <w:lang w:val="es-MX" w:eastAsia="es-CO"/>
        </w:rPr>
      </w:pPr>
    </w:p>
    <w:p w14:paraId="67DEE076" w14:textId="77777777" w:rsidR="00E50E92" w:rsidRDefault="00E50E92" w:rsidP="00F45527">
      <w:pPr>
        <w:widowControl/>
        <w:suppressAutoHyphens w:val="0"/>
        <w:jc w:val="both"/>
        <w:rPr>
          <w:rFonts w:ascii="Arial" w:eastAsia="Arial" w:hAnsi="Arial" w:cs="Arial"/>
          <w:color w:val="000000"/>
          <w:kern w:val="0"/>
          <w:lang w:val="es-MX" w:eastAsia="es-CO"/>
        </w:rPr>
      </w:pPr>
    </w:p>
    <w:p w14:paraId="6C560C72" w14:textId="77777777" w:rsidR="00E50E92" w:rsidRDefault="00E50E92" w:rsidP="00F45527">
      <w:pPr>
        <w:widowControl/>
        <w:suppressAutoHyphens w:val="0"/>
        <w:jc w:val="both"/>
        <w:rPr>
          <w:rFonts w:ascii="Arial" w:eastAsia="Arial" w:hAnsi="Arial" w:cs="Arial"/>
          <w:color w:val="000000"/>
          <w:kern w:val="0"/>
          <w:lang w:val="es-MX" w:eastAsia="es-CO"/>
        </w:rPr>
      </w:pPr>
    </w:p>
    <w:p w14:paraId="68271BA5" w14:textId="77777777" w:rsidR="00E50E92" w:rsidRDefault="00E50E92" w:rsidP="00F45527">
      <w:pPr>
        <w:widowControl/>
        <w:suppressAutoHyphens w:val="0"/>
        <w:jc w:val="both"/>
        <w:rPr>
          <w:rFonts w:ascii="ArialMT" w:eastAsia="Times New Roman" w:hAnsi="ArialMT" w:cs="ArialMT"/>
          <w:b/>
          <w:i/>
          <w:kern w:val="0"/>
          <w:sz w:val="18"/>
          <w:szCs w:val="18"/>
          <w:lang w:eastAsia="es-CO"/>
        </w:rPr>
      </w:pPr>
    </w:p>
    <w:p w14:paraId="36D5DFAE" w14:textId="77777777" w:rsidR="009A59A3" w:rsidRDefault="009A59A3" w:rsidP="00F45527">
      <w:pPr>
        <w:widowControl/>
        <w:suppressAutoHyphens w:val="0"/>
        <w:ind w:left="709" w:firstLine="709"/>
        <w:jc w:val="both"/>
        <w:rPr>
          <w:rFonts w:ascii="ArialMT" w:eastAsia="Times New Roman" w:hAnsi="ArialMT" w:cs="ArialMT"/>
          <w:b/>
          <w:i/>
          <w:kern w:val="0"/>
          <w:sz w:val="18"/>
          <w:szCs w:val="18"/>
          <w:lang w:eastAsia="es-CO"/>
        </w:rPr>
      </w:pPr>
    </w:p>
    <w:p w14:paraId="511B5D9E" w14:textId="77777777" w:rsidR="004F3917" w:rsidRDefault="004F3917" w:rsidP="00F45527">
      <w:pPr>
        <w:widowControl/>
        <w:suppressAutoHyphens w:val="0"/>
        <w:ind w:left="709" w:firstLine="709"/>
        <w:jc w:val="both"/>
        <w:rPr>
          <w:rFonts w:ascii="ArialMT" w:eastAsia="Times New Roman" w:hAnsi="ArialMT" w:cs="ArialMT"/>
          <w:b/>
          <w:i/>
          <w:kern w:val="0"/>
          <w:sz w:val="18"/>
          <w:szCs w:val="18"/>
          <w:lang w:eastAsia="es-CO"/>
        </w:rPr>
      </w:pPr>
    </w:p>
    <w:p w14:paraId="21E367C4" w14:textId="77777777" w:rsidR="004F3917" w:rsidRDefault="004F3917" w:rsidP="00F45527">
      <w:pPr>
        <w:widowControl/>
        <w:suppressAutoHyphens w:val="0"/>
        <w:ind w:left="709" w:firstLine="709"/>
        <w:jc w:val="both"/>
        <w:rPr>
          <w:rFonts w:ascii="ArialMT" w:eastAsia="Times New Roman" w:hAnsi="ArialMT" w:cs="ArialMT"/>
          <w:b/>
          <w:i/>
          <w:kern w:val="0"/>
          <w:sz w:val="18"/>
          <w:szCs w:val="18"/>
          <w:lang w:eastAsia="es-CO"/>
        </w:rPr>
      </w:pPr>
    </w:p>
    <w:p w14:paraId="2C109D3A" w14:textId="77777777" w:rsidR="004F3917" w:rsidRDefault="004F3917" w:rsidP="00F45527">
      <w:pPr>
        <w:widowControl/>
        <w:suppressAutoHyphens w:val="0"/>
        <w:ind w:left="709" w:firstLine="709"/>
        <w:jc w:val="both"/>
        <w:rPr>
          <w:rFonts w:ascii="ArialMT" w:eastAsia="Times New Roman" w:hAnsi="ArialMT" w:cs="ArialMT"/>
          <w:b/>
          <w:i/>
          <w:kern w:val="0"/>
          <w:sz w:val="18"/>
          <w:szCs w:val="18"/>
          <w:lang w:eastAsia="es-CO"/>
        </w:rPr>
      </w:pPr>
    </w:p>
    <w:p w14:paraId="146C7771" w14:textId="77777777" w:rsidR="004F3917" w:rsidRDefault="004F3917" w:rsidP="00F45527">
      <w:pPr>
        <w:widowControl/>
        <w:suppressAutoHyphens w:val="0"/>
        <w:ind w:left="709" w:firstLine="709"/>
        <w:jc w:val="both"/>
        <w:rPr>
          <w:rFonts w:ascii="ArialMT" w:eastAsia="Times New Roman" w:hAnsi="ArialMT" w:cs="ArialMT"/>
          <w:b/>
          <w:i/>
          <w:kern w:val="0"/>
          <w:sz w:val="18"/>
          <w:szCs w:val="18"/>
          <w:lang w:eastAsia="es-CO"/>
        </w:rPr>
      </w:pPr>
    </w:p>
    <w:p w14:paraId="4D214880" w14:textId="6CB8C545" w:rsidR="00D83D0D" w:rsidRDefault="00E50E92" w:rsidP="00F45527">
      <w:pPr>
        <w:widowControl/>
        <w:suppressAutoHyphens w:val="0"/>
        <w:ind w:left="1418" w:firstLine="709"/>
        <w:jc w:val="both"/>
        <w:rPr>
          <w:rFonts w:ascii="Arial" w:eastAsia="Arial" w:hAnsi="Arial" w:cs="Arial"/>
          <w:color w:val="000000"/>
          <w:kern w:val="0"/>
          <w:lang w:val="es-MX" w:eastAsia="es-CO"/>
        </w:rPr>
      </w:pPr>
      <w:r w:rsidRPr="00100548">
        <w:rPr>
          <w:rFonts w:ascii="ArialMT" w:eastAsia="Times New Roman" w:hAnsi="ArialMT" w:cs="ArialMT"/>
          <w:b/>
          <w:i/>
          <w:kern w:val="0"/>
          <w:sz w:val="18"/>
          <w:szCs w:val="18"/>
          <w:lang w:eastAsia="es-CO"/>
        </w:rPr>
        <w:lastRenderedPageBreak/>
        <w:t>Gráfico:</w:t>
      </w:r>
      <w:r w:rsidRPr="00100548">
        <w:rPr>
          <w:rFonts w:ascii="ArialMT" w:eastAsia="Times New Roman" w:hAnsi="ArialMT" w:cs="ArialMT"/>
          <w:i/>
          <w:kern w:val="0"/>
          <w:sz w:val="18"/>
          <w:szCs w:val="18"/>
          <w:lang w:eastAsia="es-CO"/>
        </w:rPr>
        <w:t xml:space="preserve"> </w:t>
      </w:r>
      <w:r>
        <w:rPr>
          <w:rFonts w:ascii="ArialMT" w:eastAsia="Times New Roman" w:hAnsi="ArialMT" w:cs="ArialMT"/>
          <w:i/>
          <w:kern w:val="0"/>
          <w:sz w:val="18"/>
          <w:szCs w:val="18"/>
          <w:lang w:eastAsia="es-CO"/>
        </w:rPr>
        <w:t>Distribución de P</w:t>
      </w:r>
      <w:r w:rsidRPr="00100548">
        <w:rPr>
          <w:rFonts w:ascii="ArialMT" w:eastAsia="Times New Roman" w:hAnsi="ArialMT" w:cs="ArialMT"/>
          <w:i/>
          <w:kern w:val="0"/>
          <w:sz w:val="18"/>
          <w:szCs w:val="18"/>
          <w:lang w:eastAsia="es-CO"/>
        </w:rPr>
        <w:t>QRSD</w:t>
      </w:r>
      <w:r>
        <w:rPr>
          <w:rFonts w:ascii="ArialMT" w:eastAsia="Times New Roman" w:hAnsi="ArialMT" w:cs="ArialMT"/>
          <w:i/>
          <w:kern w:val="0"/>
          <w:sz w:val="18"/>
          <w:szCs w:val="18"/>
          <w:lang w:eastAsia="es-CO"/>
        </w:rPr>
        <w:t xml:space="preserve"> por Áreas del Organismo</w:t>
      </w:r>
    </w:p>
    <w:p w14:paraId="53E8144B" w14:textId="0C64A22B" w:rsidR="00051EA0" w:rsidRDefault="00051EA0" w:rsidP="00F45527">
      <w:pPr>
        <w:widowControl/>
        <w:suppressAutoHyphens w:val="0"/>
        <w:jc w:val="both"/>
        <w:rPr>
          <w:rFonts w:ascii="Arial" w:eastAsia="Arial" w:hAnsi="Arial" w:cs="Arial"/>
          <w:color w:val="000000"/>
          <w:kern w:val="0"/>
          <w:lang w:val="es-MX" w:eastAsia="es-CO"/>
        </w:rPr>
      </w:pPr>
    </w:p>
    <w:p w14:paraId="25D89CCC" w14:textId="77777777" w:rsidR="009E6116" w:rsidRDefault="009E6116" w:rsidP="00F45527">
      <w:pPr>
        <w:ind w:left="709" w:firstLine="709"/>
        <w:jc w:val="both"/>
        <w:rPr>
          <w:rFonts w:ascii="ArialMT" w:eastAsia="Times New Roman" w:hAnsi="ArialMT" w:cs="ArialMT"/>
          <w:b/>
          <w:i/>
          <w:kern w:val="0"/>
          <w:sz w:val="18"/>
          <w:szCs w:val="18"/>
          <w:lang w:eastAsia="es-CO"/>
        </w:rPr>
      </w:pPr>
    </w:p>
    <w:p w14:paraId="21C13FEF" w14:textId="60BF3079" w:rsidR="00C66AF8" w:rsidRPr="008D61AA" w:rsidRDefault="00C66AF8" w:rsidP="000D1452">
      <w:pPr>
        <w:pStyle w:val="Prrafodelista"/>
        <w:widowControl/>
        <w:numPr>
          <w:ilvl w:val="0"/>
          <w:numId w:val="9"/>
        </w:numPr>
        <w:suppressAutoHyphens w:val="0"/>
        <w:jc w:val="both"/>
        <w:rPr>
          <w:rFonts w:ascii="Arial" w:eastAsia="Arial" w:hAnsi="Arial" w:cs="Arial"/>
          <w:color w:val="000000"/>
          <w:kern w:val="0"/>
          <w:lang w:val="es-MX" w:eastAsia="es-CO"/>
        </w:rPr>
      </w:pPr>
      <w:r w:rsidRPr="008D61AA">
        <w:rPr>
          <w:rFonts w:ascii="Arial" w:eastAsia="Arial" w:hAnsi="Arial" w:cs="Arial"/>
          <w:color w:val="000000"/>
          <w:kern w:val="0"/>
          <w:lang w:val="es-MX" w:eastAsia="es-CO"/>
        </w:rPr>
        <w:t xml:space="preserve">Distribución </w:t>
      </w:r>
      <w:r w:rsidR="00227FFC" w:rsidRPr="008D61AA">
        <w:rPr>
          <w:rFonts w:ascii="Arial" w:eastAsia="Arial" w:hAnsi="Arial" w:cs="Arial"/>
          <w:color w:val="000000"/>
          <w:kern w:val="0"/>
          <w:lang w:val="es-MX" w:eastAsia="es-CO"/>
        </w:rPr>
        <w:t xml:space="preserve">de PQRSD </w:t>
      </w:r>
      <w:r w:rsidRPr="008D61AA">
        <w:rPr>
          <w:rFonts w:ascii="Arial" w:eastAsia="Arial" w:hAnsi="Arial" w:cs="Arial"/>
          <w:color w:val="000000"/>
          <w:kern w:val="0"/>
          <w:lang w:val="es-MX" w:eastAsia="es-CO"/>
        </w:rPr>
        <w:t>por Grupos de las Áreas</w:t>
      </w:r>
      <w:r w:rsidR="00227FFC" w:rsidRPr="008D61AA">
        <w:rPr>
          <w:rFonts w:ascii="Arial" w:eastAsia="Arial" w:hAnsi="Arial" w:cs="Arial"/>
          <w:color w:val="000000"/>
          <w:kern w:val="0"/>
          <w:lang w:val="es-MX" w:eastAsia="es-CO"/>
        </w:rPr>
        <w:t xml:space="preserve"> del Organismo</w:t>
      </w:r>
    </w:p>
    <w:p w14:paraId="157E4DCD" w14:textId="77777777" w:rsidR="00C66AF8" w:rsidRDefault="00C66AF8" w:rsidP="00F45527">
      <w:pPr>
        <w:widowControl/>
        <w:suppressAutoHyphens w:val="0"/>
        <w:jc w:val="both"/>
        <w:rPr>
          <w:rFonts w:ascii="Arial" w:eastAsia="Arial" w:hAnsi="Arial" w:cs="Arial"/>
          <w:b/>
          <w:color w:val="000000"/>
          <w:kern w:val="0"/>
          <w:lang w:val="es-MX" w:eastAsia="es-CO"/>
        </w:rPr>
      </w:pPr>
    </w:p>
    <w:p w14:paraId="7845CD5A" w14:textId="64B57906" w:rsidR="00C66AF8" w:rsidRPr="00C66AF8" w:rsidRDefault="00C66AF8" w:rsidP="00F45527">
      <w:pPr>
        <w:widowControl/>
        <w:suppressAutoHyphens w:val="0"/>
        <w:jc w:val="both"/>
        <w:rPr>
          <w:rFonts w:ascii="Arial" w:eastAsia="Arial" w:hAnsi="Arial" w:cs="Arial"/>
          <w:color w:val="000000"/>
          <w:kern w:val="0"/>
          <w:lang w:val="es-MX" w:eastAsia="es-CO"/>
        </w:rPr>
      </w:pPr>
      <w:r>
        <w:rPr>
          <w:rFonts w:ascii="Arial" w:eastAsia="Arial" w:hAnsi="Arial" w:cs="Arial"/>
          <w:color w:val="000000"/>
          <w:kern w:val="0"/>
          <w:lang w:val="es-MX" w:eastAsia="es-CO"/>
        </w:rPr>
        <w:t>La Secretaría Distrital de Salud se divide en 4 áreas así:</w:t>
      </w:r>
    </w:p>
    <w:p w14:paraId="28E3FF6A" w14:textId="7CB60F89" w:rsidR="00C66AF8" w:rsidRPr="00C66AF8" w:rsidRDefault="008D61AA" w:rsidP="00F45527">
      <w:pPr>
        <w:widowControl/>
        <w:suppressAutoHyphens w:val="0"/>
        <w:jc w:val="both"/>
        <w:rPr>
          <w:rFonts w:ascii="Arial" w:eastAsia="Arial" w:hAnsi="Arial" w:cs="Arial"/>
          <w:color w:val="000000"/>
          <w:kern w:val="0"/>
          <w:lang w:val="es-MX" w:eastAsia="es-CO"/>
        </w:rPr>
      </w:pPr>
      <w:r w:rsidRPr="00C66AF8">
        <w:rPr>
          <w:rFonts w:ascii="Arial" w:eastAsia="Arial" w:hAnsi="Arial" w:cs="Arial"/>
          <w:noProof/>
          <w:color w:val="000000"/>
          <w:kern w:val="0"/>
          <w:lang w:eastAsia="es-CO"/>
        </w:rPr>
        <w:drawing>
          <wp:anchor distT="0" distB="0" distL="114300" distR="114300" simplePos="0" relativeHeight="251649024" behindDoc="1" locked="0" layoutInCell="1" allowOverlap="1" wp14:anchorId="13D7E8FE" wp14:editId="24691B32">
            <wp:simplePos x="0" y="0"/>
            <wp:positionH relativeFrom="column">
              <wp:posOffset>556895</wp:posOffset>
            </wp:positionH>
            <wp:positionV relativeFrom="paragraph">
              <wp:posOffset>102235</wp:posOffset>
            </wp:positionV>
            <wp:extent cx="4303386" cy="1790928"/>
            <wp:effectExtent l="0" t="0" r="254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4303386" cy="1790928"/>
                    </a:xfrm>
                    <a:prstGeom prst="rect">
                      <a:avLst/>
                    </a:prstGeom>
                  </pic:spPr>
                </pic:pic>
              </a:graphicData>
            </a:graphic>
            <wp14:sizeRelH relativeFrom="margin">
              <wp14:pctWidth>0</wp14:pctWidth>
            </wp14:sizeRelH>
            <wp14:sizeRelV relativeFrom="margin">
              <wp14:pctHeight>0</wp14:pctHeight>
            </wp14:sizeRelV>
          </wp:anchor>
        </w:drawing>
      </w:r>
    </w:p>
    <w:p w14:paraId="4DCA59F4" w14:textId="26E36568" w:rsidR="00C66AF8" w:rsidRPr="00C66AF8" w:rsidRDefault="00C66AF8" w:rsidP="00F45527">
      <w:pPr>
        <w:widowControl/>
        <w:suppressAutoHyphens w:val="0"/>
        <w:jc w:val="both"/>
        <w:rPr>
          <w:rFonts w:ascii="Arial" w:eastAsia="Arial" w:hAnsi="Arial" w:cs="Arial"/>
          <w:color w:val="000000"/>
          <w:kern w:val="0"/>
          <w:lang w:val="es-MX" w:eastAsia="es-CO"/>
        </w:rPr>
      </w:pPr>
    </w:p>
    <w:p w14:paraId="66E9B450" w14:textId="2BC18C44" w:rsidR="00C66AF8" w:rsidRPr="00C66AF8" w:rsidRDefault="00C66AF8" w:rsidP="00F45527">
      <w:pPr>
        <w:widowControl/>
        <w:suppressAutoHyphens w:val="0"/>
        <w:jc w:val="both"/>
        <w:rPr>
          <w:rFonts w:ascii="Arial" w:eastAsia="Arial" w:hAnsi="Arial" w:cs="Arial"/>
          <w:color w:val="000000"/>
          <w:kern w:val="0"/>
          <w:lang w:val="es-MX" w:eastAsia="es-CO"/>
        </w:rPr>
      </w:pPr>
    </w:p>
    <w:p w14:paraId="2EB756A0" w14:textId="3DF4E5AB" w:rsidR="00C66AF8" w:rsidRPr="00C66AF8" w:rsidRDefault="00C66AF8" w:rsidP="00F45527">
      <w:pPr>
        <w:widowControl/>
        <w:suppressAutoHyphens w:val="0"/>
        <w:jc w:val="both"/>
        <w:rPr>
          <w:rFonts w:ascii="Arial" w:eastAsia="Arial" w:hAnsi="Arial" w:cs="Arial"/>
          <w:color w:val="000000"/>
          <w:kern w:val="0"/>
          <w:lang w:val="es-MX" w:eastAsia="es-CO"/>
        </w:rPr>
      </w:pPr>
    </w:p>
    <w:p w14:paraId="4A8311BD" w14:textId="77777777" w:rsidR="00C66AF8" w:rsidRPr="00C66AF8" w:rsidRDefault="00C66AF8" w:rsidP="00F45527">
      <w:pPr>
        <w:widowControl/>
        <w:suppressAutoHyphens w:val="0"/>
        <w:jc w:val="both"/>
        <w:rPr>
          <w:rFonts w:ascii="Arial" w:eastAsia="Arial" w:hAnsi="Arial" w:cs="Arial"/>
          <w:color w:val="000000"/>
          <w:kern w:val="0"/>
          <w:lang w:val="es-MX" w:eastAsia="es-CO"/>
        </w:rPr>
      </w:pPr>
    </w:p>
    <w:p w14:paraId="214C62CB" w14:textId="77777777" w:rsidR="00C66AF8" w:rsidRPr="00C66AF8" w:rsidRDefault="00C66AF8" w:rsidP="00F45527">
      <w:pPr>
        <w:widowControl/>
        <w:suppressAutoHyphens w:val="0"/>
        <w:jc w:val="both"/>
        <w:rPr>
          <w:rFonts w:ascii="Arial" w:eastAsia="Arial" w:hAnsi="Arial" w:cs="Arial"/>
          <w:color w:val="000000"/>
          <w:kern w:val="0"/>
          <w:lang w:val="es-MX" w:eastAsia="es-CO"/>
        </w:rPr>
      </w:pPr>
    </w:p>
    <w:p w14:paraId="0A76C524" w14:textId="77777777" w:rsidR="00C66AF8" w:rsidRPr="00C66AF8" w:rsidRDefault="00C66AF8" w:rsidP="00F45527">
      <w:pPr>
        <w:widowControl/>
        <w:suppressAutoHyphens w:val="0"/>
        <w:jc w:val="both"/>
        <w:rPr>
          <w:rFonts w:ascii="Arial" w:eastAsia="Arial" w:hAnsi="Arial" w:cs="Arial"/>
          <w:color w:val="000000"/>
          <w:kern w:val="0"/>
          <w:lang w:val="es-MX" w:eastAsia="es-CO"/>
        </w:rPr>
      </w:pPr>
    </w:p>
    <w:p w14:paraId="09759CD2" w14:textId="77777777" w:rsidR="00C66AF8" w:rsidRPr="00C66AF8" w:rsidRDefault="00C66AF8" w:rsidP="00F45527">
      <w:pPr>
        <w:widowControl/>
        <w:suppressAutoHyphens w:val="0"/>
        <w:jc w:val="both"/>
        <w:rPr>
          <w:rFonts w:ascii="Arial" w:eastAsia="Arial" w:hAnsi="Arial" w:cs="Arial"/>
          <w:color w:val="000000"/>
          <w:kern w:val="0"/>
          <w:lang w:val="es-MX" w:eastAsia="es-CO"/>
        </w:rPr>
      </w:pPr>
    </w:p>
    <w:p w14:paraId="000DD43F" w14:textId="77777777" w:rsidR="00C66AF8" w:rsidRPr="00C66AF8" w:rsidRDefault="00C66AF8" w:rsidP="00F45527">
      <w:pPr>
        <w:widowControl/>
        <w:suppressAutoHyphens w:val="0"/>
        <w:jc w:val="both"/>
        <w:rPr>
          <w:rFonts w:ascii="Arial" w:eastAsia="Arial" w:hAnsi="Arial" w:cs="Arial"/>
          <w:color w:val="000000"/>
          <w:kern w:val="0"/>
          <w:lang w:val="es-MX" w:eastAsia="es-CO"/>
        </w:rPr>
      </w:pPr>
    </w:p>
    <w:p w14:paraId="722F206C" w14:textId="77777777" w:rsidR="005E5F7D" w:rsidRDefault="005E5F7D" w:rsidP="00F45527">
      <w:pPr>
        <w:widowControl/>
        <w:suppressAutoHyphens w:val="0"/>
        <w:jc w:val="both"/>
        <w:rPr>
          <w:rFonts w:ascii="Arial" w:eastAsia="Arial" w:hAnsi="Arial" w:cs="Arial"/>
          <w:color w:val="000000"/>
          <w:kern w:val="0"/>
          <w:lang w:val="es-MX" w:eastAsia="es-CO"/>
        </w:rPr>
      </w:pPr>
    </w:p>
    <w:p w14:paraId="7B68D88A" w14:textId="77777777" w:rsidR="00D70AF2" w:rsidRDefault="00D70AF2" w:rsidP="00F45527">
      <w:pPr>
        <w:widowControl/>
        <w:suppressAutoHyphens w:val="0"/>
        <w:jc w:val="both"/>
        <w:rPr>
          <w:rFonts w:ascii="Arial" w:eastAsia="Arial" w:hAnsi="Arial" w:cs="Arial"/>
          <w:color w:val="000000"/>
          <w:kern w:val="0"/>
          <w:lang w:val="es-MX" w:eastAsia="es-CO"/>
        </w:rPr>
      </w:pPr>
    </w:p>
    <w:p w14:paraId="04C1559B" w14:textId="406ABB51" w:rsidR="002C7AFB" w:rsidRDefault="00FD3BE0" w:rsidP="00F45527">
      <w:pPr>
        <w:widowControl/>
        <w:suppressAutoHyphens w:val="0"/>
        <w:jc w:val="both"/>
        <w:rPr>
          <w:rFonts w:ascii="Arial" w:eastAsia="Arial" w:hAnsi="Arial" w:cs="Arial"/>
          <w:color w:val="000000"/>
          <w:kern w:val="0"/>
          <w:lang w:val="es-MX" w:eastAsia="es-CO"/>
        </w:rPr>
      </w:pPr>
      <w:r>
        <w:rPr>
          <w:rFonts w:ascii="Arial" w:eastAsia="Arial" w:hAnsi="Arial" w:cs="Arial"/>
          <w:color w:val="000000"/>
          <w:kern w:val="0"/>
          <w:lang w:val="es-MX" w:eastAsia="es-CO"/>
        </w:rPr>
        <w:t>L</w:t>
      </w:r>
      <w:r w:rsidR="002C7AFB">
        <w:rPr>
          <w:rFonts w:ascii="Arial" w:eastAsia="Arial" w:hAnsi="Arial" w:cs="Arial"/>
          <w:color w:val="000000"/>
          <w:kern w:val="0"/>
          <w:lang w:val="es-MX" w:eastAsia="es-CO"/>
        </w:rPr>
        <w:t>as áreas a su vez se dividen en grupos así:</w:t>
      </w:r>
    </w:p>
    <w:p w14:paraId="56B0D993" w14:textId="500C02FD" w:rsidR="00D70AF2" w:rsidRDefault="00D70AF2" w:rsidP="00F45527">
      <w:pPr>
        <w:widowControl/>
        <w:suppressAutoHyphens w:val="0"/>
        <w:jc w:val="both"/>
        <w:rPr>
          <w:rFonts w:ascii="Arial" w:eastAsia="Arial" w:hAnsi="Arial" w:cs="Arial"/>
          <w:color w:val="000000"/>
          <w:kern w:val="0"/>
          <w:lang w:val="es-MX" w:eastAsia="es-CO"/>
        </w:rPr>
      </w:pPr>
    </w:p>
    <w:p w14:paraId="2C841E4B" w14:textId="682FD818" w:rsidR="00F3354A" w:rsidRDefault="00F3354A" w:rsidP="00F45527">
      <w:pPr>
        <w:widowControl/>
        <w:suppressAutoHyphens w:val="0"/>
        <w:jc w:val="both"/>
        <w:rPr>
          <w:rFonts w:ascii="Arial" w:eastAsia="Arial" w:hAnsi="Arial" w:cs="Arial"/>
          <w:color w:val="000000"/>
          <w:kern w:val="0"/>
          <w:lang w:val="es-MX" w:eastAsia="es-CO"/>
        </w:rPr>
      </w:pPr>
      <w:r w:rsidRPr="009E6116">
        <w:rPr>
          <w:noProof/>
          <w:lang w:eastAsia="es-CO"/>
        </w:rPr>
        <w:drawing>
          <wp:anchor distT="0" distB="0" distL="114300" distR="114300" simplePos="0" relativeHeight="251717120" behindDoc="1" locked="0" layoutInCell="1" allowOverlap="1" wp14:anchorId="45B18EF8" wp14:editId="3B3F6937">
            <wp:simplePos x="0" y="0"/>
            <wp:positionH relativeFrom="column">
              <wp:posOffset>-43180</wp:posOffset>
            </wp:positionH>
            <wp:positionV relativeFrom="paragraph">
              <wp:posOffset>120651</wp:posOffset>
            </wp:positionV>
            <wp:extent cx="6467475" cy="1194428"/>
            <wp:effectExtent l="0" t="0" r="0" b="6350"/>
            <wp:wrapNone/>
            <wp:docPr id="29" name="Imagen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70990" cy="1195077"/>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38AF5E4" w14:textId="77777777" w:rsidR="00F3354A" w:rsidRDefault="00F3354A" w:rsidP="00F45527">
      <w:pPr>
        <w:widowControl/>
        <w:suppressAutoHyphens w:val="0"/>
        <w:jc w:val="both"/>
        <w:rPr>
          <w:rFonts w:ascii="Arial" w:eastAsia="Arial" w:hAnsi="Arial" w:cs="Arial"/>
          <w:color w:val="000000"/>
          <w:kern w:val="0"/>
          <w:lang w:val="es-MX" w:eastAsia="es-CO"/>
        </w:rPr>
      </w:pPr>
    </w:p>
    <w:p w14:paraId="65081314" w14:textId="6D22B969" w:rsidR="00F3354A" w:rsidRDefault="00F3354A" w:rsidP="00F45527">
      <w:pPr>
        <w:widowControl/>
        <w:suppressAutoHyphens w:val="0"/>
        <w:jc w:val="both"/>
        <w:rPr>
          <w:rFonts w:ascii="Arial" w:eastAsia="Arial" w:hAnsi="Arial" w:cs="Arial"/>
          <w:color w:val="000000"/>
          <w:kern w:val="0"/>
          <w:lang w:val="es-MX" w:eastAsia="es-CO"/>
        </w:rPr>
      </w:pPr>
    </w:p>
    <w:p w14:paraId="01D0CBA6" w14:textId="77777777" w:rsidR="00F3354A" w:rsidRDefault="00F3354A" w:rsidP="00F45527">
      <w:pPr>
        <w:widowControl/>
        <w:suppressAutoHyphens w:val="0"/>
        <w:jc w:val="both"/>
        <w:rPr>
          <w:rFonts w:ascii="Arial" w:eastAsia="Arial" w:hAnsi="Arial" w:cs="Arial"/>
          <w:color w:val="000000"/>
          <w:kern w:val="0"/>
          <w:lang w:val="es-MX" w:eastAsia="es-CO"/>
        </w:rPr>
      </w:pPr>
    </w:p>
    <w:p w14:paraId="47335433" w14:textId="465280EB" w:rsidR="00A538A4" w:rsidRDefault="00A538A4" w:rsidP="00F45527">
      <w:pPr>
        <w:widowControl/>
        <w:suppressAutoHyphens w:val="0"/>
        <w:jc w:val="both"/>
        <w:rPr>
          <w:rFonts w:eastAsia="Times New Roman"/>
          <w:kern w:val="0"/>
          <w:sz w:val="20"/>
          <w:szCs w:val="20"/>
          <w:lang w:eastAsia="es-CO"/>
        </w:rPr>
      </w:pPr>
      <w:r>
        <w:rPr>
          <w:rFonts w:ascii="Arial" w:eastAsia="Arial" w:hAnsi="Arial" w:cs="Arial"/>
          <w:color w:val="000000"/>
          <w:kern w:val="0"/>
          <w:lang w:val="es-MX" w:eastAsia="es-CO"/>
        </w:rPr>
        <w:fldChar w:fldCharType="begin"/>
      </w:r>
      <w:r>
        <w:rPr>
          <w:rFonts w:ascii="Arial" w:eastAsia="Arial" w:hAnsi="Arial" w:cs="Arial"/>
          <w:color w:val="000000"/>
          <w:kern w:val="0"/>
          <w:lang w:val="es-MX" w:eastAsia="es-CO"/>
        </w:rPr>
        <w:instrText xml:space="preserve"> LINK Excel.Sheet.12 "C:\\Users\\carmen.posada\\Desktop\\2025\\06 SEGUIMIENTO GESTIÓN DE PQRSD\\04 TRIMESTRE IV\\03 DICIEMBRE\\INFORME DE SEGUIMIENTO A GESTIÓN PQRSD NOVIEMBRE DE 2025\\MATRIZ DE SEGUIMIENTO PQRSD NOVIEMBRE DE 2025.xlsx" "GRÁFICOS!F17C2:F21C9" \a \f 5 \h </w:instrText>
      </w:r>
      <w:r w:rsidR="00F45527">
        <w:rPr>
          <w:rFonts w:ascii="Arial" w:eastAsia="Arial" w:hAnsi="Arial" w:cs="Arial"/>
          <w:color w:val="000000"/>
          <w:kern w:val="0"/>
          <w:lang w:val="es-MX" w:eastAsia="es-CO"/>
        </w:rPr>
        <w:instrText xml:space="preserve"> \* MERGEFORMAT </w:instrText>
      </w:r>
      <w:r>
        <w:rPr>
          <w:rFonts w:ascii="Arial" w:eastAsia="Arial" w:hAnsi="Arial" w:cs="Arial"/>
          <w:color w:val="000000"/>
          <w:kern w:val="0"/>
          <w:lang w:val="es-MX" w:eastAsia="es-CO"/>
        </w:rPr>
        <w:fldChar w:fldCharType="separate"/>
      </w:r>
    </w:p>
    <w:p w14:paraId="7C7E0581" w14:textId="1820143D" w:rsidR="00F1055C" w:rsidRDefault="00A538A4" w:rsidP="00F45527">
      <w:pPr>
        <w:widowControl/>
        <w:suppressAutoHyphens w:val="0"/>
        <w:jc w:val="both"/>
        <w:rPr>
          <w:rFonts w:ascii="Arial" w:eastAsia="Arial" w:hAnsi="Arial" w:cs="Arial"/>
          <w:color w:val="000000"/>
          <w:kern w:val="0"/>
          <w:lang w:val="es-MX" w:eastAsia="es-CO"/>
        </w:rPr>
      </w:pPr>
      <w:r>
        <w:rPr>
          <w:rFonts w:ascii="Arial" w:eastAsia="Arial" w:hAnsi="Arial" w:cs="Arial"/>
          <w:color w:val="000000"/>
          <w:kern w:val="0"/>
          <w:lang w:val="es-MX" w:eastAsia="es-CO"/>
        </w:rPr>
        <w:fldChar w:fldCharType="end"/>
      </w:r>
      <w:r w:rsidRPr="00A538A4">
        <w:rPr>
          <w:rFonts w:ascii="Arial" w:eastAsia="Arial" w:hAnsi="Arial" w:cs="Arial"/>
          <w:color w:val="000000"/>
          <w:kern w:val="0"/>
          <w:lang w:val="es-MX" w:eastAsia="es-CO"/>
        </w:rPr>
        <w:t xml:space="preserve"> </w:t>
      </w:r>
    </w:p>
    <w:p w14:paraId="09A612AA" w14:textId="263AD7B6" w:rsidR="00F1055C" w:rsidRDefault="00F1055C" w:rsidP="00F45527">
      <w:pPr>
        <w:widowControl/>
        <w:suppressAutoHyphens w:val="0"/>
        <w:jc w:val="both"/>
        <w:rPr>
          <w:rFonts w:ascii="Arial" w:eastAsia="Arial" w:hAnsi="Arial" w:cs="Arial"/>
          <w:color w:val="000000"/>
          <w:kern w:val="0"/>
          <w:lang w:val="es-MX" w:eastAsia="es-CO"/>
        </w:rPr>
      </w:pPr>
    </w:p>
    <w:p w14:paraId="4048F4E8" w14:textId="77777777" w:rsidR="00A538A4" w:rsidRDefault="00A538A4" w:rsidP="00F45527">
      <w:pPr>
        <w:widowControl/>
        <w:suppressAutoHyphens w:val="0"/>
        <w:ind w:left="2127"/>
        <w:jc w:val="both"/>
        <w:rPr>
          <w:rFonts w:ascii="ArialMT" w:eastAsia="Times New Roman" w:hAnsi="ArialMT" w:cs="ArialMT"/>
          <w:b/>
          <w:i/>
          <w:kern w:val="0"/>
          <w:sz w:val="18"/>
          <w:szCs w:val="18"/>
          <w:lang w:eastAsia="es-CO"/>
        </w:rPr>
      </w:pPr>
    </w:p>
    <w:p w14:paraId="76939239" w14:textId="77777777" w:rsidR="00530DE9" w:rsidRDefault="00530DE9" w:rsidP="00F45527">
      <w:pPr>
        <w:widowControl/>
        <w:suppressAutoHyphens w:val="0"/>
        <w:ind w:left="2127"/>
        <w:jc w:val="both"/>
        <w:rPr>
          <w:rFonts w:ascii="ArialMT" w:eastAsia="Times New Roman" w:hAnsi="ArialMT" w:cs="ArialMT"/>
          <w:b/>
          <w:i/>
          <w:kern w:val="0"/>
          <w:sz w:val="18"/>
          <w:szCs w:val="18"/>
          <w:lang w:eastAsia="es-CO"/>
        </w:rPr>
      </w:pPr>
    </w:p>
    <w:p w14:paraId="165D9091" w14:textId="77777777" w:rsidR="00530DE9" w:rsidRDefault="00530DE9" w:rsidP="00F45527">
      <w:pPr>
        <w:widowControl/>
        <w:suppressAutoHyphens w:val="0"/>
        <w:ind w:left="2127"/>
        <w:jc w:val="both"/>
        <w:rPr>
          <w:rFonts w:ascii="ArialMT" w:eastAsia="Times New Roman" w:hAnsi="ArialMT" w:cs="ArialMT"/>
          <w:b/>
          <w:i/>
          <w:kern w:val="0"/>
          <w:sz w:val="18"/>
          <w:szCs w:val="18"/>
          <w:lang w:eastAsia="es-CO"/>
        </w:rPr>
      </w:pPr>
    </w:p>
    <w:p w14:paraId="1E7FC7E5" w14:textId="59EBF89A" w:rsidR="00530DE9" w:rsidRDefault="008D61AA" w:rsidP="008D61AA">
      <w:pPr>
        <w:widowControl/>
        <w:suppressAutoHyphens w:val="0"/>
        <w:ind w:left="709"/>
        <w:jc w:val="both"/>
        <w:rPr>
          <w:rFonts w:ascii="ArialMT" w:eastAsia="Times New Roman" w:hAnsi="ArialMT" w:cs="ArialMT"/>
          <w:i/>
          <w:kern w:val="0"/>
          <w:sz w:val="16"/>
          <w:szCs w:val="16"/>
          <w:lang w:eastAsia="es-CO"/>
        </w:rPr>
      </w:pPr>
      <w:r w:rsidRPr="00600634">
        <w:rPr>
          <w:rFonts w:ascii="ArialMT" w:eastAsia="Times New Roman" w:hAnsi="ArialMT" w:cs="ArialMT"/>
          <w:b/>
          <w:i/>
          <w:kern w:val="0"/>
          <w:sz w:val="16"/>
          <w:szCs w:val="16"/>
          <w:lang w:eastAsia="es-CO"/>
        </w:rPr>
        <w:t>Nota:</w:t>
      </w:r>
      <w:r w:rsidRPr="00600634">
        <w:rPr>
          <w:rFonts w:ascii="ArialMT" w:eastAsia="Times New Roman" w:hAnsi="ArialMT" w:cs="ArialMT"/>
          <w:i/>
          <w:kern w:val="0"/>
          <w:sz w:val="16"/>
          <w:szCs w:val="16"/>
          <w:lang w:eastAsia="es-CO"/>
        </w:rPr>
        <w:t xml:space="preserve"> </w:t>
      </w:r>
      <w:r w:rsidRPr="00600634">
        <w:rPr>
          <w:rFonts w:ascii="ArialMT" w:eastAsia="Times New Roman" w:hAnsi="ArialMT" w:cs="ArialMT"/>
          <w:kern w:val="0"/>
          <w:sz w:val="16"/>
          <w:szCs w:val="16"/>
          <w:lang w:eastAsia="es-CO"/>
        </w:rPr>
        <w:t>Elaboración Propia (2026),</w:t>
      </w:r>
      <w:r w:rsidRPr="00600634">
        <w:rPr>
          <w:sz w:val="16"/>
          <w:szCs w:val="16"/>
        </w:rPr>
        <w:t xml:space="preserve"> </w:t>
      </w:r>
      <w:r w:rsidRPr="00600634">
        <w:rPr>
          <w:rFonts w:ascii="ArialMT" w:eastAsia="Times New Roman" w:hAnsi="ArialMT" w:cs="ArialMT"/>
          <w:kern w:val="0"/>
          <w:sz w:val="16"/>
          <w:szCs w:val="16"/>
          <w:lang w:eastAsia="es-CO"/>
        </w:rPr>
        <w:t xml:space="preserve">a partir de datos de la MATRIZ DE SEGUIMIENTO PQRSD </w:t>
      </w:r>
      <w:r w:rsidR="00563D23">
        <w:rPr>
          <w:rFonts w:ascii="ArialMT" w:eastAsia="Times New Roman" w:hAnsi="ArialMT" w:cs="ArialMT"/>
          <w:kern w:val="0"/>
          <w:sz w:val="16"/>
          <w:szCs w:val="16"/>
          <w:lang w:eastAsia="es-CO"/>
        </w:rPr>
        <w:t>ABRIL</w:t>
      </w:r>
      <w:r w:rsidRPr="00600634">
        <w:rPr>
          <w:rFonts w:ascii="ArialMT" w:eastAsia="Times New Roman" w:hAnsi="ArialMT" w:cs="ArialMT"/>
          <w:kern w:val="0"/>
          <w:sz w:val="16"/>
          <w:szCs w:val="16"/>
          <w:lang w:eastAsia="es-CO"/>
        </w:rPr>
        <w:t xml:space="preserve"> DE 2026</w:t>
      </w:r>
      <w:r>
        <w:rPr>
          <w:rFonts w:ascii="ArialMT" w:eastAsia="Times New Roman" w:hAnsi="ArialMT" w:cs="ArialMT"/>
          <w:kern w:val="0"/>
          <w:sz w:val="16"/>
          <w:szCs w:val="16"/>
          <w:lang w:eastAsia="es-CO"/>
        </w:rPr>
        <w:t xml:space="preserve">, por el </w:t>
      </w:r>
      <w:r w:rsidRPr="008D61AA">
        <w:rPr>
          <w:rFonts w:ascii="ArialMT" w:eastAsia="Times New Roman" w:hAnsi="ArialMT" w:cs="ArialMT"/>
          <w:i/>
          <w:kern w:val="0"/>
          <w:sz w:val="16"/>
          <w:szCs w:val="16"/>
          <w:lang w:eastAsia="es-CO"/>
        </w:rPr>
        <w:t>Grupo de Gestión de PQRSD</w:t>
      </w:r>
      <w:r>
        <w:rPr>
          <w:rFonts w:ascii="ArialMT" w:eastAsia="Times New Roman" w:hAnsi="ArialMT" w:cs="ArialMT"/>
          <w:i/>
          <w:kern w:val="0"/>
          <w:sz w:val="16"/>
          <w:szCs w:val="16"/>
          <w:lang w:eastAsia="es-CO"/>
        </w:rPr>
        <w:t>, Abril 6 de 2026</w:t>
      </w:r>
    </w:p>
    <w:p w14:paraId="0AB42D17" w14:textId="77777777" w:rsidR="00F3354A" w:rsidRDefault="00F3354A" w:rsidP="008D61AA">
      <w:pPr>
        <w:widowControl/>
        <w:suppressAutoHyphens w:val="0"/>
        <w:ind w:left="709"/>
        <w:jc w:val="both"/>
        <w:rPr>
          <w:rFonts w:ascii="ArialMT" w:eastAsia="Times New Roman" w:hAnsi="ArialMT" w:cs="ArialMT"/>
          <w:b/>
          <w:i/>
          <w:kern w:val="0"/>
          <w:sz w:val="18"/>
          <w:szCs w:val="18"/>
          <w:lang w:eastAsia="es-CO"/>
        </w:rPr>
      </w:pPr>
    </w:p>
    <w:p w14:paraId="27245F07" w14:textId="77777777" w:rsidR="00530DE9" w:rsidRDefault="00530DE9" w:rsidP="00F45527">
      <w:pPr>
        <w:widowControl/>
        <w:suppressAutoHyphens w:val="0"/>
        <w:ind w:left="2127"/>
        <w:jc w:val="both"/>
        <w:rPr>
          <w:rFonts w:ascii="ArialMT" w:eastAsia="Times New Roman" w:hAnsi="ArialMT" w:cs="ArialMT"/>
          <w:b/>
          <w:i/>
          <w:kern w:val="0"/>
          <w:sz w:val="18"/>
          <w:szCs w:val="18"/>
          <w:lang w:eastAsia="es-CO"/>
        </w:rPr>
      </w:pPr>
    </w:p>
    <w:p w14:paraId="214F01F1" w14:textId="68C0EDB7" w:rsidR="00DA4DA0" w:rsidRPr="008D61AA" w:rsidRDefault="00DA4DA0" w:rsidP="008D61AA">
      <w:pPr>
        <w:widowControl/>
        <w:suppressAutoHyphens w:val="0"/>
        <w:jc w:val="both"/>
        <w:rPr>
          <w:rFonts w:ascii="Arial" w:eastAsia="Arial" w:hAnsi="Arial" w:cs="Arial"/>
          <w:color w:val="000000"/>
          <w:kern w:val="0"/>
          <w:lang w:val="es-MX" w:eastAsia="es-CO"/>
        </w:rPr>
      </w:pPr>
      <w:r w:rsidRPr="008D61AA">
        <w:rPr>
          <w:rFonts w:ascii="Arial" w:eastAsia="Arial" w:hAnsi="Arial" w:cs="Arial" w:hint="eastAsia"/>
          <w:color w:val="000000"/>
          <w:kern w:val="0"/>
          <w:lang w:val="es-MX" w:eastAsia="es-CO"/>
        </w:rPr>
        <w:t xml:space="preserve">Grupo de Despacho y Comunicaciones: </w:t>
      </w:r>
      <w:r w:rsidR="009E6116" w:rsidRPr="008D61AA">
        <w:rPr>
          <w:rFonts w:ascii="Arial" w:eastAsia="Arial" w:hAnsi="Arial" w:cs="Arial"/>
          <w:color w:val="000000"/>
          <w:kern w:val="0"/>
          <w:lang w:val="es-MX" w:eastAsia="es-CO"/>
        </w:rPr>
        <w:t>20</w:t>
      </w:r>
      <w:r w:rsidRPr="008D61AA">
        <w:rPr>
          <w:rFonts w:ascii="Arial" w:eastAsia="Arial" w:hAnsi="Arial" w:cs="Arial" w:hint="eastAsia"/>
          <w:color w:val="000000"/>
          <w:kern w:val="0"/>
          <w:lang w:val="es-MX" w:eastAsia="es-CO"/>
        </w:rPr>
        <w:t xml:space="preserve"> </w:t>
      </w:r>
      <w:r w:rsidR="00AE654E" w:rsidRPr="008D61AA">
        <w:rPr>
          <w:rFonts w:ascii="Arial" w:eastAsia="Arial" w:hAnsi="Arial" w:cs="Arial" w:hint="eastAsia"/>
          <w:color w:val="000000"/>
          <w:kern w:val="0"/>
          <w:lang w:val="es-MX" w:eastAsia="es-CO"/>
        </w:rPr>
        <w:t>radicados</w:t>
      </w:r>
      <w:r w:rsidRPr="008D61AA">
        <w:rPr>
          <w:rFonts w:ascii="Arial" w:eastAsia="Arial" w:hAnsi="Arial" w:cs="Arial" w:hint="eastAsia"/>
          <w:color w:val="000000"/>
          <w:kern w:val="0"/>
          <w:lang w:val="es-MX" w:eastAsia="es-CO"/>
        </w:rPr>
        <w:t xml:space="preserve"> → </w:t>
      </w:r>
      <w:r w:rsidR="009E6116" w:rsidRPr="008D61AA">
        <w:rPr>
          <w:rFonts w:ascii="Arial" w:eastAsia="Arial" w:hAnsi="Arial" w:cs="Arial"/>
          <w:color w:val="000000"/>
          <w:kern w:val="0"/>
          <w:lang w:val="es-MX" w:eastAsia="es-CO"/>
        </w:rPr>
        <w:t>12</w:t>
      </w:r>
      <w:r w:rsidR="00B53554" w:rsidRPr="008D61AA">
        <w:rPr>
          <w:rFonts w:ascii="Arial" w:eastAsia="Arial" w:hAnsi="Arial" w:cs="Arial" w:hint="eastAsia"/>
          <w:color w:val="000000"/>
          <w:kern w:val="0"/>
          <w:lang w:val="es-MX" w:eastAsia="es-CO"/>
        </w:rPr>
        <w:t xml:space="preserve"> a tiempo, </w:t>
      </w:r>
      <w:r w:rsidR="009E6116" w:rsidRPr="008D61AA">
        <w:rPr>
          <w:rFonts w:ascii="Arial" w:eastAsia="Arial" w:hAnsi="Arial" w:cs="Arial"/>
          <w:color w:val="000000"/>
          <w:kern w:val="0"/>
          <w:lang w:val="es-MX" w:eastAsia="es-CO"/>
        </w:rPr>
        <w:t>8</w:t>
      </w:r>
      <w:r w:rsidR="009E6116" w:rsidRPr="008D61AA">
        <w:rPr>
          <w:rFonts w:ascii="Arial" w:eastAsia="Arial" w:hAnsi="Arial" w:cs="Arial" w:hint="eastAsia"/>
          <w:color w:val="000000"/>
          <w:kern w:val="0"/>
          <w:lang w:val="es-MX" w:eastAsia="es-CO"/>
        </w:rPr>
        <w:t xml:space="preserve"> vencid</w:t>
      </w:r>
      <w:r w:rsidR="009E6116" w:rsidRPr="008D61AA">
        <w:rPr>
          <w:rFonts w:ascii="Arial" w:eastAsia="Arial" w:hAnsi="Arial" w:cs="Arial"/>
          <w:color w:val="000000"/>
          <w:kern w:val="0"/>
          <w:lang w:val="es-MX" w:eastAsia="es-CO"/>
        </w:rPr>
        <w:t>os</w:t>
      </w:r>
      <w:r w:rsidR="00B53554" w:rsidRPr="008D61AA">
        <w:rPr>
          <w:rFonts w:ascii="Arial" w:eastAsia="Arial" w:hAnsi="Arial" w:cs="Arial"/>
          <w:color w:val="000000"/>
          <w:kern w:val="0"/>
          <w:lang w:val="es-MX" w:eastAsia="es-CO"/>
        </w:rPr>
        <w:t>.</w:t>
      </w:r>
      <w:r w:rsidR="00432D1F" w:rsidRPr="008D61AA">
        <w:rPr>
          <w:rFonts w:ascii="Arial" w:eastAsia="Arial" w:hAnsi="Arial" w:cs="Arial" w:hint="eastAsia"/>
          <w:color w:val="000000"/>
          <w:kern w:val="0"/>
          <w:lang w:val="es-MX" w:eastAsia="es-CO"/>
        </w:rPr>
        <w:t xml:space="preserve"> </w:t>
      </w:r>
    </w:p>
    <w:p w14:paraId="3D32711F" w14:textId="77777777" w:rsidR="00F3354A" w:rsidRDefault="00F3354A" w:rsidP="008D61AA">
      <w:pPr>
        <w:widowControl/>
        <w:suppressAutoHyphens w:val="0"/>
        <w:jc w:val="both"/>
        <w:rPr>
          <w:rFonts w:ascii="Arial" w:eastAsia="Arial" w:hAnsi="Arial" w:cs="Arial"/>
          <w:color w:val="000000"/>
          <w:kern w:val="0"/>
          <w:lang w:val="es-MX" w:eastAsia="es-CO"/>
        </w:rPr>
      </w:pPr>
    </w:p>
    <w:p w14:paraId="6F0A4B9F" w14:textId="3E694A4D" w:rsidR="00DA4DA0" w:rsidRPr="008D61AA" w:rsidRDefault="00DA4DA0" w:rsidP="008D61AA">
      <w:pPr>
        <w:widowControl/>
        <w:suppressAutoHyphens w:val="0"/>
        <w:jc w:val="both"/>
        <w:rPr>
          <w:rFonts w:ascii="Arial" w:eastAsia="Arial" w:hAnsi="Arial" w:cs="Arial"/>
          <w:color w:val="000000"/>
          <w:kern w:val="0"/>
          <w:lang w:val="es-MX" w:eastAsia="es-CO"/>
        </w:rPr>
      </w:pPr>
      <w:r w:rsidRPr="008D61AA">
        <w:rPr>
          <w:rFonts w:ascii="Arial" w:eastAsia="Arial" w:hAnsi="Arial" w:cs="Arial" w:hint="eastAsia"/>
          <w:color w:val="000000"/>
          <w:kern w:val="0"/>
          <w:lang w:val="es-MX" w:eastAsia="es-CO"/>
        </w:rPr>
        <w:t>Grupo de Par</w:t>
      </w:r>
      <w:r w:rsidR="00432D1F" w:rsidRPr="008D61AA">
        <w:rPr>
          <w:rFonts w:ascii="Arial" w:eastAsia="Arial" w:hAnsi="Arial" w:cs="Arial" w:hint="eastAsia"/>
          <w:color w:val="000000"/>
          <w:kern w:val="0"/>
          <w:lang w:val="es-MX" w:eastAsia="es-CO"/>
        </w:rPr>
        <w:t xml:space="preserve">ticipación Social y Ciudadana: </w:t>
      </w:r>
      <w:r w:rsidR="009E6116" w:rsidRPr="008D61AA">
        <w:rPr>
          <w:rFonts w:ascii="Arial" w:eastAsia="Arial" w:hAnsi="Arial" w:cs="Arial"/>
          <w:color w:val="000000"/>
          <w:kern w:val="0"/>
          <w:lang w:val="es-MX" w:eastAsia="es-CO"/>
        </w:rPr>
        <w:t>3</w:t>
      </w:r>
      <w:r w:rsidR="00D334C8" w:rsidRPr="008D61AA">
        <w:rPr>
          <w:rFonts w:ascii="Arial" w:eastAsia="Arial" w:hAnsi="Arial" w:cs="Arial" w:hint="eastAsia"/>
          <w:color w:val="000000"/>
          <w:kern w:val="0"/>
          <w:lang w:val="es-MX" w:eastAsia="es-CO"/>
        </w:rPr>
        <w:t xml:space="preserve"> </w:t>
      </w:r>
      <w:r w:rsidR="009E6116" w:rsidRPr="008D61AA">
        <w:rPr>
          <w:rFonts w:ascii="Arial" w:eastAsia="Arial" w:hAnsi="Arial" w:cs="Arial"/>
          <w:color w:val="000000"/>
          <w:kern w:val="0"/>
          <w:lang w:val="es-MX" w:eastAsia="es-CO"/>
        </w:rPr>
        <w:t xml:space="preserve">radicados </w:t>
      </w:r>
      <w:r w:rsidR="00D334C8" w:rsidRPr="008D61AA">
        <w:rPr>
          <w:rFonts w:ascii="Arial" w:eastAsia="Arial" w:hAnsi="Arial" w:cs="Arial" w:hint="eastAsia"/>
          <w:color w:val="000000"/>
          <w:kern w:val="0"/>
          <w:lang w:val="es-MX" w:eastAsia="es-CO"/>
        </w:rPr>
        <w:t>a tiempo</w:t>
      </w:r>
      <w:r w:rsidR="009E6116" w:rsidRPr="008D61AA">
        <w:rPr>
          <w:rFonts w:ascii="Arial" w:eastAsia="Arial" w:hAnsi="Arial" w:cs="Arial"/>
          <w:color w:val="000000"/>
          <w:kern w:val="0"/>
          <w:lang w:val="es-MX" w:eastAsia="es-CO"/>
        </w:rPr>
        <w:t xml:space="preserve"> y 2 vencidos</w:t>
      </w:r>
      <w:r w:rsidRPr="008D61AA">
        <w:rPr>
          <w:rFonts w:ascii="Arial" w:eastAsia="Arial" w:hAnsi="Arial" w:cs="Arial" w:hint="eastAsia"/>
          <w:color w:val="000000"/>
          <w:kern w:val="0"/>
          <w:lang w:val="es-MX" w:eastAsia="es-CO"/>
        </w:rPr>
        <w:t>.</w:t>
      </w:r>
    </w:p>
    <w:p w14:paraId="1D8D332A" w14:textId="77777777" w:rsidR="00DA4DA0" w:rsidRDefault="00DA4DA0" w:rsidP="00F45527">
      <w:pPr>
        <w:widowControl/>
        <w:suppressAutoHyphens w:val="0"/>
        <w:jc w:val="both"/>
        <w:rPr>
          <w:rFonts w:ascii="Arial" w:eastAsia="Arial" w:hAnsi="Arial" w:cs="Arial"/>
          <w:color w:val="000000"/>
          <w:kern w:val="0"/>
          <w:lang w:val="es-MX" w:eastAsia="es-CO"/>
        </w:rPr>
      </w:pPr>
    </w:p>
    <w:p w14:paraId="08305503" w14:textId="25A427E9" w:rsidR="00F1055C" w:rsidRDefault="00DA4DA0" w:rsidP="008D61AA">
      <w:pPr>
        <w:widowControl/>
        <w:suppressAutoHyphens w:val="0"/>
        <w:jc w:val="both"/>
        <w:rPr>
          <w:rFonts w:ascii="Arial" w:eastAsia="Arial" w:hAnsi="Arial" w:cs="Arial"/>
          <w:color w:val="000000"/>
          <w:kern w:val="0"/>
          <w:lang w:val="es-MX" w:eastAsia="es-CO"/>
        </w:rPr>
      </w:pPr>
      <w:r w:rsidRPr="00DA4DA0">
        <w:rPr>
          <w:rFonts w:ascii="Arial" w:eastAsia="Arial" w:hAnsi="Arial" w:cs="Arial"/>
          <w:b/>
          <w:color w:val="000000"/>
          <w:kern w:val="0"/>
          <w:lang w:val="es-MX" w:eastAsia="es-CO"/>
        </w:rPr>
        <w:t>Análisis:</w:t>
      </w:r>
      <w:r w:rsidRPr="00DA4DA0">
        <w:rPr>
          <w:rFonts w:ascii="Arial" w:eastAsia="Arial" w:hAnsi="Arial" w:cs="Arial"/>
          <w:color w:val="000000"/>
          <w:kern w:val="0"/>
          <w:lang w:val="es-MX" w:eastAsia="es-CO"/>
        </w:rPr>
        <w:t xml:space="preserve"> Cumplimiento </w:t>
      </w:r>
      <w:r w:rsidR="009E6116">
        <w:rPr>
          <w:rFonts w:ascii="Arial" w:eastAsia="Arial" w:hAnsi="Arial" w:cs="Arial"/>
          <w:color w:val="000000"/>
          <w:kern w:val="0"/>
          <w:lang w:val="es-MX" w:eastAsia="es-CO"/>
        </w:rPr>
        <w:t>por debajo del mínimo</w:t>
      </w:r>
      <w:r w:rsidR="008D61AA">
        <w:rPr>
          <w:rFonts w:ascii="Arial" w:eastAsia="Arial" w:hAnsi="Arial" w:cs="Arial"/>
          <w:color w:val="000000"/>
          <w:kern w:val="0"/>
          <w:lang w:val="es-MX" w:eastAsia="es-CO"/>
        </w:rPr>
        <w:t xml:space="preserve"> aceptable</w:t>
      </w:r>
      <w:r w:rsidR="009E6116">
        <w:rPr>
          <w:rFonts w:ascii="Arial" w:eastAsia="Arial" w:hAnsi="Arial" w:cs="Arial"/>
          <w:color w:val="000000"/>
          <w:kern w:val="0"/>
          <w:lang w:val="es-MX" w:eastAsia="es-CO"/>
        </w:rPr>
        <w:t xml:space="preserve"> (</w:t>
      </w:r>
      <w:r w:rsidR="009E6116" w:rsidRPr="00572600">
        <w:rPr>
          <w:rFonts w:ascii="Arial" w:eastAsia="Times New Roman" w:hAnsi="Arial" w:cs="Arial"/>
          <w:lang w:eastAsia="es-CO"/>
        </w:rPr>
        <w:t>≤</w:t>
      </w:r>
      <w:r w:rsidR="009E6116">
        <w:rPr>
          <w:rFonts w:ascii="Arial" w:eastAsia="Times New Roman" w:hAnsi="Arial" w:cs="Arial"/>
          <w:lang w:eastAsia="es-CO"/>
        </w:rPr>
        <w:t>80%)</w:t>
      </w:r>
      <w:r w:rsidRPr="00DA4DA0">
        <w:rPr>
          <w:rFonts w:ascii="Arial" w:eastAsia="Arial" w:hAnsi="Arial" w:cs="Arial"/>
          <w:color w:val="000000"/>
          <w:kern w:val="0"/>
          <w:lang w:val="es-MX" w:eastAsia="es-CO"/>
        </w:rPr>
        <w:t xml:space="preserve"> </w:t>
      </w:r>
      <w:r w:rsidR="009E6116">
        <w:rPr>
          <w:rFonts w:ascii="Arial" w:eastAsia="Arial" w:hAnsi="Arial" w:cs="Arial"/>
          <w:color w:val="000000"/>
          <w:kern w:val="0"/>
          <w:lang w:val="es-MX" w:eastAsia="es-CO"/>
        </w:rPr>
        <w:t>en ambos grupos.</w:t>
      </w:r>
    </w:p>
    <w:p w14:paraId="49E83156" w14:textId="1AD8359D" w:rsidR="00A538A4" w:rsidRDefault="00A538A4" w:rsidP="00F45527">
      <w:pPr>
        <w:widowControl/>
        <w:suppressAutoHyphens w:val="0"/>
        <w:jc w:val="both"/>
        <w:rPr>
          <w:rFonts w:ascii="Arial" w:eastAsia="Arial" w:hAnsi="Arial" w:cs="Arial"/>
          <w:color w:val="000000"/>
          <w:kern w:val="0"/>
          <w:lang w:val="es-MX" w:eastAsia="es-CO"/>
        </w:rPr>
      </w:pPr>
    </w:p>
    <w:p w14:paraId="3503B571" w14:textId="738D7C08" w:rsidR="00F1055C" w:rsidRDefault="008D61AA" w:rsidP="00F45527">
      <w:pPr>
        <w:widowControl/>
        <w:suppressAutoHyphens w:val="0"/>
        <w:jc w:val="both"/>
        <w:rPr>
          <w:rFonts w:ascii="Arial" w:eastAsia="Arial" w:hAnsi="Arial" w:cs="Arial"/>
          <w:color w:val="000000"/>
          <w:kern w:val="0"/>
          <w:lang w:val="es-MX" w:eastAsia="es-CO"/>
        </w:rPr>
      </w:pPr>
      <w:r w:rsidRPr="00456D05">
        <w:rPr>
          <w:noProof/>
          <w:lang w:eastAsia="es-CO"/>
        </w:rPr>
        <w:drawing>
          <wp:anchor distT="0" distB="0" distL="114300" distR="114300" simplePos="0" relativeHeight="251718144" behindDoc="1" locked="0" layoutInCell="1" allowOverlap="1" wp14:anchorId="74726671" wp14:editId="632FC244">
            <wp:simplePos x="0" y="0"/>
            <wp:positionH relativeFrom="column">
              <wp:posOffset>-386080</wp:posOffset>
            </wp:positionH>
            <wp:positionV relativeFrom="paragraph">
              <wp:posOffset>149225</wp:posOffset>
            </wp:positionV>
            <wp:extent cx="6837866" cy="1828800"/>
            <wp:effectExtent l="0" t="0" r="1270" b="0"/>
            <wp:wrapNone/>
            <wp:docPr id="32" name="Imagen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837866" cy="18288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0920FD6" w14:textId="77777777" w:rsidR="00DA4DA0" w:rsidRDefault="00DA4DA0" w:rsidP="00F45527">
      <w:pPr>
        <w:widowControl/>
        <w:suppressAutoHyphens w:val="0"/>
        <w:jc w:val="both"/>
        <w:rPr>
          <w:rFonts w:ascii="Arial" w:eastAsia="Arial" w:hAnsi="Arial" w:cs="Arial"/>
          <w:color w:val="000000"/>
          <w:kern w:val="0"/>
          <w:lang w:val="es-MX" w:eastAsia="es-CO"/>
        </w:rPr>
      </w:pPr>
    </w:p>
    <w:p w14:paraId="6A546F5D" w14:textId="77777777" w:rsidR="00F1055C" w:rsidRDefault="00F1055C" w:rsidP="00F45527">
      <w:pPr>
        <w:widowControl/>
        <w:suppressAutoHyphens w:val="0"/>
        <w:jc w:val="both"/>
        <w:rPr>
          <w:rFonts w:ascii="Arial" w:eastAsia="Arial" w:hAnsi="Arial" w:cs="Arial"/>
          <w:color w:val="000000"/>
          <w:kern w:val="0"/>
          <w:lang w:val="es-MX" w:eastAsia="es-CO"/>
        </w:rPr>
      </w:pPr>
    </w:p>
    <w:p w14:paraId="44412F48" w14:textId="77777777" w:rsidR="00F1055C" w:rsidRDefault="00F1055C" w:rsidP="00F45527">
      <w:pPr>
        <w:widowControl/>
        <w:suppressAutoHyphens w:val="0"/>
        <w:jc w:val="both"/>
        <w:rPr>
          <w:rFonts w:ascii="Arial" w:eastAsia="Arial" w:hAnsi="Arial" w:cs="Arial"/>
          <w:color w:val="000000"/>
          <w:kern w:val="0"/>
          <w:lang w:val="es-MX" w:eastAsia="es-CO"/>
        </w:rPr>
      </w:pPr>
    </w:p>
    <w:p w14:paraId="13BFB799" w14:textId="0FD76B47" w:rsidR="00F1055C" w:rsidRDefault="00F1055C" w:rsidP="00F45527">
      <w:pPr>
        <w:widowControl/>
        <w:suppressAutoHyphens w:val="0"/>
        <w:jc w:val="both"/>
        <w:rPr>
          <w:rFonts w:ascii="Arial" w:eastAsia="Arial" w:hAnsi="Arial" w:cs="Arial"/>
          <w:color w:val="000000"/>
          <w:kern w:val="0"/>
          <w:lang w:val="es-MX" w:eastAsia="es-CO"/>
        </w:rPr>
      </w:pPr>
    </w:p>
    <w:p w14:paraId="3CF32546" w14:textId="69442574" w:rsidR="00F1055C" w:rsidRDefault="00F1055C" w:rsidP="00F45527">
      <w:pPr>
        <w:widowControl/>
        <w:suppressAutoHyphens w:val="0"/>
        <w:jc w:val="both"/>
        <w:rPr>
          <w:rFonts w:ascii="Arial" w:eastAsia="Arial" w:hAnsi="Arial" w:cs="Arial"/>
          <w:color w:val="000000"/>
          <w:kern w:val="0"/>
          <w:lang w:val="es-MX" w:eastAsia="es-CO"/>
        </w:rPr>
      </w:pPr>
    </w:p>
    <w:p w14:paraId="56E9CD37" w14:textId="71FC0A5D" w:rsidR="00F1055C" w:rsidRDefault="00F1055C" w:rsidP="00F45527">
      <w:pPr>
        <w:widowControl/>
        <w:suppressAutoHyphens w:val="0"/>
        <w:jc w:val="both"/>
        <w:rPr>
          <w:rFonts w:ascii="Arial" w:eastAsia="Arial" w:hAnsi="Arial" w:cs="Arial"/>
          <w:color w:val="000000"/>
          <w:kern w:val="0"/>
          <w:lang w:val="es-MX" w:eastAsia="es-CO"/>
        </w:rPr>
      </w:pPr>
    </w:p>
    <w:p w14:paraId="2FD85283" w14:textId="77777777" w:rsidR="00456D05" w:rsidRDefault="00456D05" w:rsidP="00F45527">
      <w:pPr>
        <w:widowControl/>
        <w:suppressAutoHyphens w:val="0"/>
        <w:ind w:left="2127"/>
        <w:jc w:val="both"/>
        <w:rPr>
          <w:rFonts w:ascii="ArialMT" w:eastAsia="Times New Roman" w:hAnsi="ArialMT" w:cs="ArialMT"/>
          <w:b/>
          <w:i/>
          <w:kern w:val="0"/>
          <w:sz w:val="18"/>
          <w:szCs w:val="18"/>
          <w:lang w:eastAsia="es-CO"/>
        </w:rPr>
      </w:pPr>
    </w:p>
    <w:p w14:paraId="532A7AB7" w14:textId="77777777" w:rsidR="00F3354A" w:rsidRDefault="00F3354A" w:rsidP="00F45527">
      <w:pPr>
        <w:widowControl/>
        <w:suppressAutoHyphens w:val="0"/>
        <w:ind w:left="2127"/>
        <w:jc w:val="both"/>
        <w:rPr>
          <w:rFonts w:ascii="ArialMT" w:eastAsia="Times New Roman" w:hAnsi="ArialMT" w:cs="ArialMT"/>
          <w:b/>
          <w:i/>
          <w:kern w:val="0"/>
          <w:sz w:val="18"/>
          <w:szCs w:val="18"/>
          <w:lang w:eastAsia="es-CO"/>
        </w:rPr>
      </w:pPr>
    </w:p>
    <w:p w14:paraId="1FB2B120" w14:textId="77777777" w:rsidR="00F3354A" w:rsidRDefault="00F3354A" w:rsidP="00F45527">
      <w:pPr>
        <w:widowControl/>
        <w:suppressAutoHyphens w:val="0"/>
        <w:ind w:left="2127"/>
        <w:jc w:val="both"/>
        <w:rPr>
          <w:rFonts w:ascii="ArialMT" w:eastAsia="Times New Roman" w:hAnsi="ArialMT" w:cs="ArialMT"/>
          <w:b/>
          <w:i/>
          <w:kern w:val="0"/>
          <w:sz w:val="18"/>
          <w:szCs w:val="18"/>
          <w:lang w:eastAsia="es-CO"/>
        </w:rPr>
      </w:pPr>
    </w:p>
    <w:p w14:paraId="67BB9910" w14:textId="77777777" w:rsidR="00F3354A" w:rsidRDefault="00F3354A" w:rsidP="00F45527">
      <w:pPr>
        <w:widowControl/>
        <w:suppressAutoHyphens w:val="0"/>
        <w:ind w:left="2127"/>
        <w:jc w:val="both"/>
        <w:rPr>
          <w:rFonts w:ascii="ArialMT" w:eastAsia="Times New Roman" w:hAnsi="ArialMT" w:cs="ArialMT"/>
          <w:b/>
          <w:i/>
          <w:kern w:val="0"/>
          <w:sz w:val="18"/>
          <w:szCs w:val="18"/>
          <w:lang w:eastAsia="es-CO"/>
        </w:rPr>
      </w:pPr>
    </w:p>
    <w:p w14:paraId="22EBF852" w14:textId="77777777" w:rsidR="00F3354A" w:rsidRDefault="00F3354A" w:rsidP="00F45527">
      <w:pPr>
        <w:widowControl/>
        <w:suppressAutoHyphens w:val="0"/>
        <w:ind w:left="2127"/>
        <w:jc w:val="both"/>
        <w:rPr>
          <w:rFonts w:ascii="ArialMT" w:eastAsia="Times New Roman" w:hAnsi="ArialMT" w:cs="ArialMT"/>
          <w:b/>
          <w:i/>
          <w:kern w:val="0"/>
          <w:sz w:val="18"/>
          <w:szCs w:val="18"/>
          <w:lang w:eastAsia="es-CO"/>
        </w:rPr>
      </w:pPr>
    </w:p>
    <w:p w14:paraId="19B59CEF" w14:textId="77777777" w:rsidR="00F3354A" w:rsidRDefault="00F3354A" w:rsidP="00F45527">
      <w:pPr>
        <w:widowControl/>
        <w:suppressAutoHyphens w:val="0"/>
        <w:ind w:left="2127"/>
        <w:jc w:val="both"/>
        <w:rPr>
          <w:rFonts w:ascii="ArialMT" w:eastAsia="Times New Roman" w:hAnsi="ArialMT" w:cs="ArialMT"/>
          <w:b/>
          <w:i/>
          <w:kern w:val="0"/>
          <w:sz w:val="18"/>
          <w:szCs w:val="18"/>
          <w:lang w:eastAsia="es-CO"/>
        </w:rPr>
      </w:pPr>
    </w:p>
    <w:p w14:paraId="67524E7E" w14:textId="77777777" w:rsidR="00F3354A" w:rsidRDefault="00F3354A" w:rsidP="00F45527">
      <w:pPr>
        <w:widowControl/>
        <w:suppressAutoHyphens w:val="0"/>
        <w:ind w:left="2127"/>
        <w:jc w:val="both"/>
        <w:rPr>
          <w:rFonts w:ascii="ArialMT" w:eastAsia="Times New Roman" w:hAnsi="ArialMT" w:cs="ArialMT"/>
          <w:b/>
          <w:i/>
          <w:kern w:val="0"/>
          <w:sz w:val="18"/>
          <w:szCs w:val="18"/>
          <w:lang w:eastAsia="es-CO"/>
        </w:rPr>
      </w:pPr>
    </w:p>
    <w:p w14:paraId="5EE008D5" w14:textId="23DAEC2B" w:rsidR="00F1055C" w:rsidRPr="00F3354A" w:rsidRDefault="008D61AA" w:rsidP="008D61AA">
      <w:pPr>
        <w:widowControl/>
        <w:suppressAutoHyphens w:val="0"/>
        <w:jc w:val="both"/>
        <w:rPr>
          <w:rFonts w:ascii="Arial" w:eastAsia="Arial" w:hAnsi="Arial" w:cs="Arial"/>
          <w:color w:val="000000"/>
          <w:kern w:val="0"/>
          <w:sz w:val="16"/>
          <w:szCs w:val="16"/>
          <w:lang w:val="es-MX" w:eastAsia="es-CO"/>
        </w:rPr>
      </w:pPr>
      <w:r w:rsidRPr="00F3354A">
        <w:rPr>
          <w:rFonts w:ascii="ArialMT" w:eastAsia="Times New Roman" w:hAnsi="ArialMT" w:cs="ArialMT"/>
          <w:b/>
          <w:i/>
          <w:kern w:val="0"/>
          <w:sz w:val="16"/>
          <w:szCs w:val="16"/>
          <w:lang w:eastAsia="es-CO"/>
        </w:rPr>
        <w:t xml:space="preserve">Nota: </w:t>
      </w:r>
      <w:r w:rsidRPr="00F3354A">
        <w:rPr>
          <w:rFonts w:ascii="ArialMT" w:eastAsia="Times New Roman" w:hAnsi="ArialMT" w:cs="ArialMT"/>
          <w:i/>
          <w:kern w:val="0"/>
          <w:sz w:val="16"/>
          <w:szCs w:val="16"/>
          <w:lang w:eastAsia="es-CO"/>
        </w:rPr>
        <w:t xml:space="preserve">Elaboración Propia (2026), a partir de datos de la MATRIZ DE SEGUIMIENTO PQRSD </w:t>
      </w:r>
      <w:r w:rsidR="00563D23">
        <w:rPr>
          <w:rFonts w:ascii="ArialMT" w:eastAsia="Times New Roman" w:hAnsi="ArialMT" w:cs="ArialMT"/>
          <w:i/>
          <w:kern w:val="0"/>
          <w:sz w:val="16"/>
          <w:szCs w:val="16"/>
          <w:lang w:eastAsia="es-CO"/>
        </w:rPr>
        <w:t>ABRIL</w:t>
      </w:r>
      <w:r w:rsidRPr="00F3354A">
        <w:rPr>
          <w:rFonts w:ascii="ArialMT" w:eastAsia="Times New Roman" w:hAnsi="ArialMT" w:cs="ArialMT"/>
          <w:i/>
          <w:kern w:val="0"/>
          <w:sz w:val="16"/>
          <w:szCs w:val="16"/>
          <w:lang w:eastAsia="es-CO"/>
        </w:rPr>
        <w:t xml:space="preserve"> DE 2026, por el Grupo de Gestión de PQRSD, Abril 6 de 2026</w:t>
      </w:r>
    </w:p>
    <w:p w14:paraId="53BFBA54" w14:textId="4968ADF3" w:rsidR="00F1055C" w:rsidRDefault="00F1055C" w:rsidP="00F45527">
      <w:pPr>
        <w:widowControl/>
        <w:suppressAutoHyphens w:val="0"/>
        <w:jc w:val="both"/>
        <w:rPr>
          <w:rFonts w:ascii="Arial" w:eastAsia="Arial" w:hAnsi="Arial" w:cs="Arial"/>
          <w:color w:val="000000"/>
          <w:kern w:val="0"/>
          <w:lang w:val="es-MX" w:eastAsia="es-CO"/>
        </w:rPr>
      </w:pPr>
    </w:p>
    <w:p w14:paraId="551466A1" w14:textId="3A6EEB91" w:rsidR="00DA4DA0" w:rsidRPr="00F3354A" w:rsidRDefault="00506E0A" w:rsidP="000D1452">
      <w:pPr>
        <w:pStyle w:val="Prrafodelista"/>
        <w:widowControl/>
        <w:numPr>
          <w:ilvl w:val="0"/>
          <w:numId w:val="11"/>
        </w:numPr>
        <w:suppressAutoHyphens w:val="0"/>
        <w:jc w:val="both"/>
        <w:rPr>
          <w:rFonts w:ascii="Arial" w:eastAsia="Arial" w:hAnsi="Arial" w:cs="Arial"/>
          <w:color w:val="000000"/>
          <w:kern w:val="0"/>
          <w:lang w:val="es-MX" w:eastAsia="es-CO"/>
        </w:rPr>
      </w:pPr>
      <w:r w:rsidRPr="00F3354A">
        <w:rPr>
          <w:rFonts w:ascii="Arial" w:eastAsia="Arial" w:hAnsi="Arial" w:cs="Arial"/>
          <w:color w:val="000000"/>
          <w:kern w:val="0"/>
          <w:lang w:val="es-MX" w:eastAsia="es-CO"/>
        </w:rPr>
        <w:t xml:space="preserve">Grupo </w:t>
      </w:r>
      <w:r w:rsidR="00DC716F" w:rsidRPr="00F3354A">
        <w:rPr>
          <w:rFonts w:ascii="Arial" w:eastAsia="Arial" w:hAnsi="Arial" w:cs="Arial" w:hint="eastAsia"/>
          <w:color w:val="000000"/>
          <w:kern w:val="0"/>
          <w:lang w:val="es-MX" w:eastAsia="es-CO"/>
        </w:rPr>
        <w:t xml:space="preserve">Ambiente y Salud: </w:t>
      </w:r>
      <w:r w:rsidR="009E6116" w:rsidRPr="00F3354A">
        <w:rPr>
          <w:rFonts w:ascii="Arial" w:eastAsia="Arial" w:hAnsi="Arial" w:cs="Arial"/>
          <w:color w:val="000000"/>
          <w:kern w:val="0"/>
          <w:lang w:val="es-MX" w:eastAsia="es-CO"/>
        </w:rPr>
        <w:t>20</w:t>
      </w:r>
      <w:r w:rsidR="00D334C8" w:rsidRPr="00F3354A">
        <w:rPr>
          <w:rFonts w:ascii="Arial" w:eastAsia="Arial" w:hAnsi="Arial" w:cs="Arial" w:hint="eastAsia"/>
          <w:color w:val="000000"/>
          <w:kern w:val="0"/>
          <w:lang w:val="es-MX" w:eastAsia="es-CO"/>
        </w:rPr>
        <w:t xml:space="preserve"> </w:t>
      </w:r>
      <w:r w:rsidR="00AE654E" w:rsidRPr="00F3354A">
        <w:rPr>
          <w:rFonts w:ascii="Arial" w:eastAsia="Arial" w:hAnsi="Arial" w:cs="Arial" w:hint="eastAsia"/>
          <w:color w:val="000000"/>
          <w:kern w:val="0"/>
          <w:lang w:val="es-MX" w:eastAsia="es-CO"/>
        </w:rPr>
        <w:t>radicados</w:t>
      </w:r>
      <w:r w:rsidR="009E6116" w:rsidRPr="00F3354A">
        <w:rPr>
          <w:rFonts w:ascii="Arial" w:eastAsia="Arial" w:hAnsi="Arial" w:cs="Arial"/>
          <w:color w:val="000000"/>
          <w:kern w:val="0"/>
          <w:lang w:val="es-MX" w:eastAsia="es-CO"/>
        </w:rPr>
        <w:t xml:space="preserve"> </w:t>
      </w:r>
      <w:r w:rsidR="009E6116" w:rsidRPr="00F3354A">
        <w:rPr>
          <w:rFonts w:ascii="Arial" w:eastAsia="Arial" w:hAnsi="Arial" w:cs="Arial" w:hint="eastAsia"/>
          <w:color w:val="000000"/>
          <w:kern w:val="0"/>
          <w:lang w:val="es-MX" w:eastAsia="es-CO"/>
        </w:rPr>
        <w:t>→</w:t>
      </w:r>
      <w:r w:rsidR="00456D05" w:rsidRPr="00F3354A">
        <w:rPr>
          <w:rFonts w:ascii="Arial" w:eastAsia="Arial" w:hAnsi="Arial" w:cs="Arial"/>
          <w:color w:val="000000"/>
          <w:kern w:val="0"/>
          <w:lang w:val="es-MX" w:eastAsia="es-CO"/>
        </w:rPr>
        <w:t xml:space="preserve"> 65,00% a tiempo</w:t>
      </w:r>
      <w:r w:rsidR="00DA4DA0" w:rsidRPr="00F3354A">
        <w:rPr>
          <w:rFonts w:ascii="Arial" w:eastAsia="Arial" w:hAnsi="Arial" w:cs="Arial" w:hint="eastAsia"/>
          <w:color w:val="000000"/>
          <w:kern w:val="0"/>
          <w:lang w:val="es-MX" w:eastAsia="es-CO"/>
        </w:rPr>
        <w:t>.</w:t>
      </w:r>
    </w:p>
    <w:p w14:paraId="0AB21E49" w14:textId="12F42244" w:rsidR="00DA4DA0" w:rsidRPr="00F3354A" w:rsidRDefault="00506E0A" w:rsidP="000D1452">
      <w:pPr>
        <w:pStyle w:val="Prrafodelista"/>
        <w:widowControl/>
        <w:numPr>
          <w:ilvl w:val="0"/>
          <w:numId w:val="11"/>
        </w:numPr>
        <w:suppressAutoHyphens w:val="0"/>
        <w:jc w:val="both"/>
        <w:rPr>
          <w:rFonts w:ascii="Arial" w:eastAsia="Arial" w:hAnsi="Arial" w:cs="Arial"/>
          <w:color w:val="000000"/>
          <w:kern w:val="0"/>
          <w:lang w:val="es-MX" w:eastAsia="es-CO"/>
        </w:rPr>
      </w:pPr>
      <w:r w:rsidRPr="00F3354A">
        <w:rPr>
          <w:rFonts w:ascii="Arial" w:eastAsia="Arial" w:hAnsi="Arial" w:cs="Arial"/>
          <w:color w:val="000000"/>
          <w:kern w:val="0"/>
          <w:lang w:val="es-MX" w:eastAsia="es-CO"/>
        </w:rPr>
        <w:t xml:space="preserve">Grupo de </w:t>
      </w:r>
      <w:r w:rsidR="00DC716F" w:rsidRPr="00F3354A">
        <w:rPr>
          <w:rFonts w:ascii="Arial" w:eastAsia="Arial" w:hAnsi="Arial" w:cs="Arial" w:hint="eastAsia"/>
          <w:color w:val="000000"/>
          <w:kern w:val="0"/>
          <w:lang w:val="es-MX" w:eastAsia="es-CO"/>
        </w:rPr>
        <w:t xml:space="preserve">Gestión de Salud Pública: </w:t>
      </w:r>
      <w:r w:rsidR="00456D05" w:rsidRPr="00F3354A">
        <w:rPr>
          <w:rFonts w:ascii="Arial" w:eastAsia="Arial" w:hAnsi="Arial" w:cs="Arial"/>
          <w:color w:val="000000"/>
          <w:kern w:val="0"/>
          <w:lang w:val="es-MX" w:eastAsia="es-CO"/>
        </w:rPr>
        <w:t>580</w:t>
      </w:r>
      <w:r w:rsidR="00DA4DA0" w:rsidRPr="00F3354A">
        <w:rPr>
          <w:rFonts w:ascii="Arial" w:eastAsia="Arial" w:hAnsi="Arial" w:cs="Arial" w:hint="eastAsia"/>
          <w:color w:val="000000"/>
          <w:kern w:val="0"/>
          <w:lang w:val="es-MX" w:eastAsia="es-CO"/>
        </w:rPr>
        <w:t xml:space="preserve"> </w:t>
      </w:r>
      <w:r w:rsidR="00AE654E" w:rsidRPr="00F3354A">
        <w:rPr>
          <w:rFonts w:ascii="Arial" w:eastAsia="Arial" w:hAnsi="Arial" w:cs="Arial" w:hint="eastAsia"/>
          <w:color w:val="000000"/>
          <w:kern w:val="0"/>
          <w:lang w:val="es-MX" w:eastAsia="es-CO"/>
        </w:rPr>
        <w:t>radicados</w:t>
      </w:r>
      <w:r w:rsidR="00DA4DA0" w:rsidRPr="00F3354A">
        <w:rPr>
          <w:rFonts w:ascii="Arial" w:eastAsia="Arial" w:hAnsi="Arial" w:cs="Arial" w:hint="eastAsia"/>
          <w:color w:val="000000"/>
          <w:kern w:val="0"/>
          <w:lang w:val="es-MX" w:eastAsia="es-CO"/>
        </w:rPr>
        <w:t xml:space="preserve"> →</w:t>
      </w:r>
      <w:r w:rsidR="00DC716F" w:rsidRPr="00F3354A">
        <w:rPr>
          <w:rFonts w:ascii="Arial" w:eastAsia="Arial" w:hAnsi="Arial" w:cs="Arial" w:hint="eastAsia"/>
          <w:color w:val="000000"/>
          <w:kern w:val="0"/>
          <w:lang w:val="es-MX" w:eastAsia="es-CO"/>
        </w:rPr>
        <w:t xml:space="preserve"> </w:t>
      </w:r>
      <w:r w:rsidR="00456D05" w:rsidRPr="00F3354A">
        <w:rPr>
          <w:rFonts w:ascii="Arial" w:eastAsia="Arial" w:hAnsi="Arial" w:cs="Arial"/>
          <w:color w:val="000000"/>
          <w:kern w:val="0"/>
          <w:lang w:val="es-MX" w:eastAsia="es-CO"/>
        </w:rPr>
        <w:t>50</w:t>
      </w:r>
      <w:r w:rsidR="00DA4DA0" w:rsidRPr="00F3354A">
        <w:rPr>
          <w:rFonts w:ascii="Arial" w:eastAsia="Arial" w:hAnsi="Arial" w:cs="Arial" w:hint="eastAsia"/>
          <w:color w:val="000000"/>
          <w:kern w:val="0"/>
          <w:lang w:val="es-MX" w:eastAsia="es-CO"/>
        </w:rPr>
        <w:t>,</w:t>
      </w:r>
      <w:r w:rsidR="00456D05" w:rsidRPr="00F3354A">
        <w:rPr>
          <w:rFonts w:ascii="Arial" w:eastAsia="Arial" w:hAnsi="Arial" w:cs="Arial"/>
          <w:color w:val="000000"/>
          <w:kern w:val="0"/>
          <w:lang w:val="es-MX" w:eastAsia="es-CO"/>
        </w:rPr>
        <w:t>17</w:t>
      </w:r>
      <w:r w:rsidR="00DA4DA0" w:rsidRPr="00F3354A">
        <w:rPr>
          <w:rFonts w:ascii="Arial" w:eastAsia="Arial" w:hAnsi="Arial" w:cs="Arial" w:hint="eastAsia"/>
          <w:color w:val="000000"/>
          <w:kern w:val="0"/>
          <w:lang w:val="es-MX" w:eastAsia="es-CO"/>
        </w:rPr>
        <w:t>% a tiempo.</w:t>
      </w:r>
    </w:p>
    <w:p w14:paraId="6E4095C2" w14:textId="761B35CD" w:rsidR="00DA4DA0" w:rsidRPr="00F3354A" w:rsidRDefault="00506E0A" w:rsidP="000D1452">
      <w:pPr>
        <w:pStyle w:val="Prrafodelista"/>
        <w:widowControl/>
        <w:numPr>
          <w:ilvl w:val="0"/>
          <w:numId w:val="11"/>
        </w:numPr>
        <w:suppressAutoHyphens w:val="0"/>
        <w:jc w:val="both"/>
        <w:rPr>
          <w:rFonts w:ascii="Arial" w:eastAsia="Arial" w:hAnsi="Arial" w:cs="Arial"/>
          <w:color w:val="000000"/>
          <w:kern w:val="0"/>
          <w:lang w:val="es-MX" w:eastAsia="es-CO"/>
        </w:rPr>
      </w:pPr>
      <w:r w:rsidRPr="00F3354A">
        <w:rPr>
          <w:rFonts w:ascii="Arial" w:eastAsia="Arial" w:hAnsi="Arial" w:cs="Arial"/>
          <w:color w:val="000000"/>
          <w:kern w:val="0"/>
          <w:lang w:val="es-MX" w:eastAsia="es-CO"/>
        </w:rPr>
        <w:t xml:space="preserve">Grupo de </w:t>
      </w:r>
      <w:r w:rsidR="00DA4DA0" w:rsidRPr="00F3354A">
        <w:rPr>
          <w:rFonts w:ascii="Arial" w:eastAsia="Arial" w:hAnsi="Arial" w:cs="Arial" w:hint="eastAsia"/>
          <w:color w:val="000000"/>
          <w:kern w:val="0"/>
          <w:lang w:val="es-MX" w:eastAsia="es-CO"/>
        </w:rPr>
        <w:t xml:space="preserve">Regulación Sanitaria y Control: </w:t>
      </w:r>
      <w:r w:rsidR="00456D05" w:rsidRPr="00F3354A">
        <w:rPr>
          <w:rFonts w:ascii="Arial" w:eastAsia="Arial" w:hAnsi="Arial" w:cs="Arial"/>
          <w:color w:val="000000"/>
          <w:kern w:val="0"/>
          <w:lang w:val="es-MX" w:eastAsia="es-CO"/>
        </w:rPr>
        <w:t>1.848</w:t>
      </w:r>
      <w:r w:rsidR="00DA4DA0" w:rsidRPr="00F3354A">
        <w:rPr>
          <w:rFonts w:ascii="Arial" w:eastAsia="Arial" w:hAnsi="Arial" w:cs="Arial" w:hint="eastAsia"/>
          <w:color w:val="000000"/>
          <w:kern w:val="0"/>
          <w:lang w:val="es-MX" w:eastAsia="es-CO"/>
        </w:rPr>
        <w:t xml:space="preserve"> </w:t>
      </w:r>
      <w:r w:rsidR="00AE654E" w:rsidRPr="00F3354A">
        <w:rPr>
          <w:rFonts w:ascii="Arial" w:eastAsia="Arial" w:hAnsi="Arial" w:cs="Arial" w:hint="eastAsia"/>
          <w:color w:val="000000"/>
          <w:kern w:val="0"/>
          <w:lang w:val="es-MX" w:eastAsia="es-CO"/>
        </w:rPr>
        <w:t>radicados</w:t>
      </w:r>
      <w:r w:rsidR="00DA4DA0" w:rsidRPr="00F3354A">
        <w:rPr>
          <w:rFonts w:ascii="Arial" w:eastAsia="Arial" w:hAnsi="Arial" w:cs="Arial" w:hint="eastAsia"/>
          <w:color w:val="000000"/>
          <w:kern w:val="0"/>
          <w:lang w:val="es-MX" w:eastAsia="es-CO"/>
        </w:rPr>
        <w:t xml:space="preserve"> → </w:t>
      </w:r>
      <w:r w:rsidR="00456D05" w:rsidRPr="00F3354A">
        <w:rPr>
          <w:rFonts w:ascii="Arial" w:eastAsia="Arial" w:hAnsi="Arial" w:cs="Arial"/>
          <w:color w:val="000000"/>
          <w:kern w:val="0"/>
          <w:lang w:val="es-MX" w:eastAsia="es-CO"/>
        </w:rPr>
        <w:t>71</w:t>
      </w:r>
      <w:r w:rsidR="00D334C8" w:rsidRPr="00F3354A">
        <w:rPr>
          <w:rFonts w:ascii="Arial" w:eastAsia="Arial" w:hAnsi="Arial" w:cs="Arial"/>
          <w:color w:val="000000"/>
          <w:kern w:val="0"/>
          <w:lang w:val="es-MX" w:eastAsia="es-CO"/>
        </w:rPr>
        <w:t>,</w:t>
      </w:r>
      <w:r w:rsidR="00456D05" w:rsidRPr="00F3354A">
        <w:rPr>
          <w:rFonts w:ascii="Arial" w:eastAsia="Arial" w:hAnsi="Arial" w:cs="Arial"/>
          <w:color w:val="000000"/>
          <w:kern w:val="0"/>
          <w:lang w:val="es-MX" w:eastAsia="es-CO"/>
        </w:rPr>
        <w:t>32</w:t>
      </w:r>
      <w:r w:rsidR="00DA4DA0" w:rsidRPr="00F3354A">
        <w:rPr>
          <w:rFonts w:ascii="Arial" w:eastAsia="Arial" w:hAnsi="Arial" w:cs="Arial" w:hint="eastAsia"/>
          <w:color w:val="000000"/>
          <w:kern w:val="0"/>
          <w:lang w:val="es-MX" w:eastAsia="es-CO"/>
        </w:rPr>
        <w:t>% a tiempo.</w:t>
      </w:r>
    </w:p>
    <w:p w14:paraId="053175D7" w14:textId="3A3C8B96" w:rsidR="008D61AA" w:rsidRDefault="00F3354A" w:rsidP="00F3354A">
      <w:pPr>
        <w:widowControl/>
        <w:tabs>
          <w:tab w:val="left" w:pos="3285"/>
        </w:tabs>
        <w:suppressAutoHyphens w:val="0"/>
        <w:jc w:val="both"/>
        <w:rPr>
          <w:rFonts w:ascii="Arial" w:eastAsia="Arial" w:hAnsi="Arial" w:cs="Arial"/>
          <w:b/>
          <w:color w:val="000000"/>
          <w:kern w:val="0"/>
          <w:lang w:val="es-MX" w:eastAsia="es-CO"/>
        </w:rPr>
      </w:pPr>
      <w:r>
        <w:rPr>
          <w:rFonts w:ascii="Arial" w:eastAsia="Arial" w:hAnsi="Arial" w:cs="Arial"/>
          <w:b/>
          <w:color w:val="000000"/>
          <w:kern w:val="0"/>
          <w:lang w:val="es-MX" w:eastAsia="es-CO"/>
        </w:rPr>
        <w:tab/>
      </w:r>
    </w:p>
    <w:p w14:paraId="3FC3CE03" w14:textId="77777777" w:rsidR="00F3354A" w:rsidRDefault="00F3354A" w:rsidP="00F3354A">
      <w:pPr>
        <w:widowControl/>
        <w:tabs>
          <w:tab w:val="left" w:pos="3285"/>
        </w:tabs>
        <w:suppressAutoHyphens w:val="0"/>
        <w:jc w:val="both"/>
        <w:rPr>
          <w:rFonts w:ascii="Arial" w:eastAsia="Arial" w:hAnsi="Arial" w:cs="Arial"/>
          <w:b/>
          <w:color w:val="000000"/>
          <w:kern w:val="0"/>
          <w:lang w:val="es-MX" w:eastAsia="es-CO"/>
        </w:rPr>
      </w:pPr>
    </w:p>
    <w:p w14:paraId="7D5C1861" w14:textId="0F062645" w:rsidR="00F1055C" w:rsidRDefault="00DA4DA0" w:rsidP="00456D05">
      <w:pPr>
        <w:widowControl/>
        <w:suppressAutoHyphens w:val="0"/>
        <w:jc w:val="both"/>
        <w:rPr>
          <w:rFonts w:ascii="Arial" w:eastAsia="Times New Roman" w:hAnsi="Arial" w:cs="Arial"/>
          <w:lang w:eastAsia="es-CO"/>
        </w:rPr>
      </w:pPr>
      <w:r w:rsidRPr="00DA4DA0">
        <w:rPr>
          <w:rFonts w:ascii="Arial" w:eastAsia="Arial" w:hAnsi="Arial" w:cs="Arial"/>
          <w:b/>
          <w:color w:val="000000"/>
          <w:kern w:val="0"/>
          <w:lang w:val="es-MX" w:eastAsia="es-CO"/>
        </w:rPr>
        <w:t>Análisis:</w:t>
      </w:r>
      <w:r w:rsidRPr="00DA4DA0">
        <w:rPr>
          <w:rFonts w:ascii="Arial" w:eastAsia="Arial" w:hAnsi="Arial" w:cs="Arial"/>
          <w:color w:val="000000"/>
          <w:kern w:val="0"/>
          <w:lang w:val="es-MX" w:eastAsia="es-CO"/>
        </w:rPr>
        <w:t xml:space="preserve"> Regulación Sanitaria concentra el mayo</w:t>
      </w:r>
      <w:r w:rsidR="00377B41">
        <w:rPr>
          <w:rFonts w:ascii="Arial" w:eastAsia="Arial" w:hAnsi="Arial" w:cs="Arial"/>
          <w:color w:val="000000"/>
          <w:kern w:val="0"/>
          <w:lang w:val="es-MX" w:eastAsia="es-CO"/>
        </w:rPr>
        <w:t>r volumen (</w:t>
      </w:r>
      <w:r w:rsidR="00F63116">
        <w:rPr>
          <w:rFonts w:ascii="Arial" w:eastAsia="Arial" w:hAnsi="Arial" w:cs="Arial"/>
          <w:color w:val="000000"/>
          <w:kern w:val="0"/>
          <w:lang w:val="es-MX" w:eastAsia="es-CO"/>
        </w:rPr>
        <w:t>3</w:t>
      </w:r>
      <w:r w:rsidR="00456D05">
        <w:rPr>
          <w:rFonts w:ascii="Arial" w:eastAsia="Arial" w:hAnsi="Arial" w:cs="Arial"/>
          <w:color w:val="000000"/>
          <w:kern w:val="0"/>
          <w:lang w:val="es-MX" w:eastAsia="es-CO"/>
        </w:rPr>
        <w:t>0</w:t>
      </w:r>
      <w:r w:rsidR="00377B41">
        <w:rPr>
          <w:rFonts w:ascii="Arial" w:eastAsia="Arial" w:hAnsi="Arial" w:cs="Arial"/>
          <w:color w:val="000000"/>
          <w:kern w:val="0"/>
          <w:lang w:val="es-MX" w:eastAsia="es-CO"/>
        </w:rPr>
        <w:t>,</w:t>
      </w:r>
      <w:r w:rsidR="00456D05">
        <w:rPr>
          <w:rFonts w:ascii="Arial" w:eastAsia="Arial" w:hAnsi="Arial" w:cs="Arial"/>
          <w:color w:val="000000"/>
          <w:kern w:val="0"/>
          <w:lang w:val="es-MX" w:eastAsia="es-CO"/>
        </w:rPr>
        <w:t>72</w:t>
      </w:r>
      <w:r w:rsidRPr="00DA4DA0">
        <w:rPr>
          <w:rFonts w:ascii="Arial" w:eastAsia="Arial" w:hAnsi="Arial" w:cs="Arial"/>
          <w:color w:val="000000"/>
          <w:kern w:val="0"/>
          <w:lang w:val="es-MX" w:eastAsia="es-CO"/>
        </w:rPr>
        <w:t xml:space="preserve">%) con </w:t>
      </w:r>
      <w:r w:rsidR="0012351F">
        <w:rPr>
          <w:rFonts w:ascii="Arial" w:eastAsia="Arial" w:hAnsi="Arial" w:cs="Arial"/>
          <w:color w:val="000000"/>
          <w:kern w:val="0"/>
          <w:lang w:val="es-MX" w:eastAsia="es-CO"/>
        </w:rPr>
        <w:t>c</w:t>
      </w:r>
      <w:r w:rsidRPr="00DA4DA0">
        <w:rPr>
          <w:rFonts w:ascii="Arial" w:eastAsia="Arial" w:hAnsi="Arial" w:cs="Arial"/>
          <w:color w:val="000000"/>
          <w:kern w:val="0"/>
          <w:lang w:val="es-MX" w:eastAsia="es-CO"/>
        </w:rPr>
        <w:t>umplimiento</w:t>
      </w:r>
      <w:r w:rsidR="00456D05">
        <w:rPr>
          <w:rFonts w:ascii="Arial" w:eastAsia="Arial" w:hAnsi="Arial" w:cs="Arial"/>
          <w:color w:val="000000"/>
          <w:kern w:val="0"/>
          <w:lang w:val="es-MX" w:eastAsia="es-CO"/>
        </w:rPr>
        <w:t xml:space="preserve"> </w:t>
      </w:r>
      <w:r w:rsidR="008D61AA">
        <w:rPr>
          <w:rFonts w:ascii="Arial" w:eastAsia="Arial" w:hAnsi="Arial" w:cs="Arial"/>
          <w:color w:val="000000"/>
          <w:kern w:val="0"/>
          <w:lang w:val="es-MX" w:eastAsia="es-CO"/>
        </w:rPr>
        <w:t>por debajo</w:t>
      </w:r>
      <w:r w:rsidR="0012351F">
        <w:rPr>
          <w:rFonts w:ascii="Arial" w:eastAsia="Arial" w:hAnsi="Arial" w:cs="Arial"/>
          <w:color w:val="000000"/>
          <w:kern w:val="0"/>
          <w:lang w:val="es-MX" w:eastAsia="es-CO"/>
        </w:rPr>
        <w:t xml:space="preserve"> del porcentaje de respuesta oportuna que es </w:t>
      </w:r>
      <w:r w:rsidR="0012351F" w:rsidRPr="00572600">
        <w:rPr>
          <w:rFonts w:ascii="Arial" w:eastAsia="Times New Roman" w:hAnsi="Arial" w:cs="Arial"/>
          <w:lang w:eastAsia="es-CO"/>
        </w:rPr>
        <w:t>≤</w:t>
      </w:r>
      <w:r w:rsidR="0012351F">
        <w:rPr>
          <w:rFonts w:ascii="Arial" w:eastAsia="Times New Roman" w:hAnsi="Arial" w:cs="Arial"/>
          <w:lang w:eastAsia="es-CO"/>
        </w:rPr>
        <w:t>80%</w:t>
      </w:r>
      <w:r w:rsidR="008352AD">
        <w:rPr>
          <w:rFonts w:ascii="Arial" w:eastAsia="Times New Roman" w:hAnsi="Arial" w:cs="Arial"/>
          <w:lang w:eastAsia="es-CO"/>
        </w:rPr>
        <w:t>.</w:t>
      </w:r>
    </w:p>
    <w:p w14:paraId="079C952E" w14:textId="55C46C96" w:rsidR="008352AD" w:rsidRDefault="00FF6830" w:rsidP="00F45527">
      <w:pPr>
        <w:widowControl/>
        <w:suppressAutoHyphens w:val="0"/>
        <w:jc w:val="both"/>
        <w:rPr>
          <w:rFonts w:ascii="Arial" w:eastAsia="Times New Roman" w:hAnsi="Arial" w:cs="Arial"/>
          <w:lang w:eastAsia="es-CO"/>
        </w:rPr>
      </w:pPr>
      <w:r w:rsidRPr="00456D05">
        <w:rPr>
          <w:noProof/>
          <w:lang w:eastAsia="es-CO"/>
        </w:rPr>
        <w:drawing>
          <wp:anchor distT="0" distB="0" distL="114300" distR="114300" simplePos="0" relativeHeight="251719168" behindDoc="1" locked="0" layoutInCell="1" allowOverlap="1" wp14:anchorId="39FC8F68" wp14:editId="6B86A443">
            <wp:simplePos x="0" y="0"/>
            <wp:positionH relativeFrom="column">
              <wp:posOffset>252095</wp:posOffset>
            </wp:positionH>
            <wp:positionV relativeFrom="paragraph">
              <wp:posOffset>64770</wp:posOffset>
            </wp:positionV>
            <wp:extent cx="5290185" cy="1732280"/>
            <wp:effectExtent l="0" t="0" r="5715" b="1270"/>
            <wp:wrapNone/>
            <wp:docPr id="34" name="Imagen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90185" cy="173228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F2B8F2B" w14:textId="14AD41DD" w:rsidR="008D61AA" w:rsidRDefault="008D61AA" w:rsidP="00F45527">
      <w:pPr>
        <w:widowControl/>
        <w:suppressAutoHyphens w:val="0"/>
        <w:jc w:val="both"/>
        <w:rPr>
          <w:rFonts w:ascii="Arial" w:eastAsia="Arial" w:hAnsi="Arial" w:cs="Arial"/>
          <w:color w:val="000000"/>
          <w:kern w:val="0"/>
          <w:lang w:val="es-MX" w:eastAsia="es-CO"/>
        </w:rPr>
      </w:pPr>
    </w:p>
    <w:p w14:paraId="15202C7B" w14:textId="77777777" w:rsidR="008D61AA" w:rsidRDefault="008D61AA" w:rsidP="00F45527">
      <w:pPr>
        <w:widowControl/>
        <w:suppressAutoHyphens w:val="0"/>
        <w:jc w:val="both"/>
        <w:rPr>
          <w:rFonts w:ascii="Arial" w:eastAsia="Arial" w:hAnsi="Arial" w:cs="Arial"/>
          <w:color w:val="000000"/>
          <w:kern w:val="0"/>
          <w:lang w:val="es-MX" w:eastAsia="es-CO"/>
        </w:rPr>
      </w:pPr>
    </w:p>
    <w:p w14:paraId="0E572595" w14:textId="77777777" w:rsidR="008D61AA" w:rsidRDefault="008D61AA" w:rsidP="00F45527">
      <w:pPr>
        <w:widowControl/>
        <w:suppressAutoHyphens w:val="0"/>
        <w:jc w:val="both"/>
        <w:rPr>
          <w:rFonts w:ascii="Arial" w:eastAsia="Arial" w:hAnsi="Arial" w:cs="Arial"/>
          <w:color w:val="000000"/>
          <w:kern w:val="0"/>
          <w:lang w:val="es-MX" w:eastAsia="es-CO"/>
        </w:rPr>
      </w:pPr>
    </w:p>
    <w:p w14:paraId="422E33D1" w14:textId="15F42D29" w:rsidR="00420E35" w:rsidRDefault="00420E35" w:rsidP="00F45527">
      <w:pPr>
        <w:widowControl/>
        <w:suppressAutoHyphens w:val="0"/>
        <w:jc w:val="both"/>
        <w:rPr>
          <w:rFonts w:ascii="Arial" w:eastAsia="Arial" w:hAnsi="Arial" w:cs="Arial"/>
          <w:color w:val="000000"/>
          <w:kern w:val="0"/>
          <w:lang w:val="es-MX" w:eastAsia="es-CO"/>
        </w:rPr>
      </w:pPr>
    </w:p>
    <w:p w14:paraId="512048B5" w14:textId="43C0654A" w:rsidR="00F1055C" w:rsidRDefault="00F1055C" w:rsidP="00F45527">
      <w:pPr>
        <w:widowControl/>
        <w:suppressAutoHyphens w:val="0"/>
        <w:jc w:val="both"/>
        <w:rPr>
          <w:rFonts w:ascii="Arial" w:eastAsia="Arial" w:hAnsi="Arial" w:cs="Arial"/>
          <w:color w:val="000000"/>
          <w:kern w:val="0"/>
          <w:lang w:val="es-MX" w:eastAsia="es-CO"/>
        </w:rPr>
      </w:pPr>
    </w:p>
    <w:p w14:paraId="2B8772A8" w14:textId="3F9AEF7B" w:rsidR="00F1055C" w:rsidRDefault="00F1055C" w:rsidP="00F45527">
      <w:pPr>
        <w:widowControl/>
        <w:suppressAutoHyphens w:val="0"/>
        <w:jc w:val="both"/>
        <w:rPr>
          <w:rFonts w:ascii="Arial" w:eastAsia="Arial" w:hAnsi="Arial" w:cs="Arial"/>
          <w:color w:val="000000"/>
          <w:kern w:val="0"/>
          <w:lang w:val="es-MX" w:eastAsia="es-CO"/>
        </w:rPr>
      </w:pPr>
    </w:p>
    <w:p w14:paraId="06466E40" w14:textId="77777777" w:rsidR="00F1055C" w:rsidRDefault="00F1055C" w:rsidP="00F45527">
      <w:pPr>
        <w:widowControl/>
        <w:suppressAutoHyphens w:val="0"/>
        <w:jc w:val="both"/>
        <w:rPr>
          <w:rFonts w:ascii="Arial" w:eastAsia="Arial" w:hAnsi="Arial" w:cs="Arial"/>
          <w:color w:val="000000"/>
          <w:kern w:val="0"/>
          <w:lang w:val="es-MX" w:eastAsia="es-CO"/>
        </w:rPr>
      </w:pPr>
    </w:p>
    <w:p w14:paraId="57005135" w14:textId="77777777" w:rsidR="00F1055C" w:rsidRDefault="00F1055C" w:rsidP="00F45527">
      <w:pPr>
        <w:widowControl/>
        <w:suppressAutoHyphens w:val="0"/>
        <w:jc w:val="both"/>
        <w:rPr>
          <w:rFonts w:ascii="Arial" w:eastAsia="Arial" w:hAnsi="Arial" w:cs="Arial"/>
          <w:color w:val="000000"/>
          <w:kern w:val="0"/>
          <w:lang w:val="es-MX" w:eastAsia="es-CO"/>
        </w:rPr>
      </w:pPr>
    </w:p>
    <w:p w14:paraId="423854CA" w14:textId="77777777" w:rsidR="00F1055C" w:rsidRDefault="00F1055C" w:rsidP="00F45527">
      <w:pPr>
        <w:widowControl/>
        <w:suppressAutoHyphens w:val="0"/>
        <w:jc w:val="both"/>
        <w:rPr>
          <w:rFonts w:ascii="Arial" w:eastAsia="Arial" w:hAnsi="Arial" w:cs="Arial"/>
          <w:color w:val="000000"/>
          <w:kern w:val="0"/>
          <w:lang w:val="es-MX" w:eastAsia="es-CO"/>
        </w:rPr>
      </w:pPr>
    </w:p>
    <w:p w14:paraId="532DE527" w14:textId="77777777" w:rsidR="00F3354A" w:rsidRDefault="00F3354A" w:rsidP="00F3354A">
      <w:pPr>
        <w:widowControl/>
        <w:suppressAutoHyphens w:val="0"/>
        <w:jc w:val="both"/>
        <w:rPr>
          <w:rFonts w:ascii="ArialMT" w:eastAsia="Times New Roman" w:hAnsi="ArialMT" w:cs="ArialMT"/>
          <w:b/>
          <w:i/>
          <w:kern w:val="0"/>
          <w:sz w:val="16"/>
          <w:szCs w:val="16"/>
          <w:lang w:eastAsia="es-CO"/>
        </w:rPr>
      </w:pPr>
    </w:p>
    <w:p w14:paraId="2AD1F197" w14:textId="2799001B" w:rsidR="00F3354A" w:rsidRDefault="00F3354A" w:rsidP="00F3354A">
      <w:pPr>
        <w:widowControl/>
        <w:suppressAutoHyphens w:val="0"/>
        <w:jc w:val="both"/>
        <w:rPr>
          <w:rFonts w:ascii="ArialMT" w:eastAsia="Times New Roman" w:hAnsi="ArialMT" w:cs="ArialMT"/>
          <w:i/>
          <w:kern w:val="0"/>
          <w:sz w:val="16"/>
          <w:szCs w:val="16"/>
          <w:lang w:eastAsia="es-CO"/>
        </w:rPr>
      </w:pPr>
      <w:r w:rsidRPr="00F3354A">
        <w:rPr>
          <w:rFonts w:ascii="ArialMT" w:eastAsia="Times New Roman" w:hAnsi="ArialMT" w:cs="ArialMT"/>
          <w:b/>
          <w:i/>
          <w:kern w:val="0"/>
          <w:sz w:val="16"/>
          <w:szCs w:val="16"/>
          <w:lang w:eastAsia="es-CO"/>
        </w:rPr>
        <w:t xml:space="preserve">Nota: </w:t>
      </w:r>
      <w:r w:rsidRPr="00F3354A">
        <w:rPr>
          <w:rFonts w:ascii="ArialMT" w:eastAsia="Times New Roman" w:hAnsi="ArialMT" w:cs="ArialMT"/>
          <w:i/>
          <w:kern w:val="0"/>
          <w:sz w:val="16"/>
          <w:szCs w:val="16"/>
          <w:lang w:eastAsia="es-CO"/>
        </w:rPr>
        <w:t xml:space="preserve">Elaboración Propia (2026), a partir de datos de la MATRIZ DE SEGUIMIENTO PQRSD </w:t>
      </w:r>
      <w:r w:rsidR="00563D23">
        <w:rPr>
          <w:rFonts w:ascii="ArialMT" w:eastAsia="Times New Roman" w:hAnsi="ArialMT" w:cs="ArialMT"/>
          <w:i/>
          <w:kern w:val="0"/>
          <w:sz w:val="16"/>
          <w:szCs w:val="16"/>
          <w:lang w:eastAsia="es-CO"/>
        </w:rPr>
        <w:t>ABRIL</w:t>
      </w:r>
      <w:r w:rsidRPr="00F3354A">
        <w:rPr>
          <w:rFonts w:ascii="ArialMT" w:eastAsia="Times New Roman" w:hAnsi="ArialMT" w:cs="ArialMT"/>
          <w:i/>
          <w:kern w:val="0"/>
          <w:sz w:val="16"/>
          <w:szCs w:val="16"/>
          <w:lang w:eastAsia="es-CO"/>
        </w:rPr>
        <w:t xml:space="preserve"> DE 2026, por el Grupo de Gestión de PQRSD, Abril 6 de 2026</w:t>
      </w:r>
    </w:p>
    <w:p w14:paraId="23F584E3" w14:textId="77777777" w:rsidR="00FF6830" w:rsidRPr="00F3354A" w:rsidRDefault="00FF6830" w:rsidP="00F3354A">
      <w:pPr>
        <w:widowControl/>
        <w:suppressAutoHyphens w:val="0"/>
        <w:jc w:val="both"/>
        <w:rPr>
          <w:rFonts w:ascii="Arial" w:eastAsia="Arial" w:hAnsi="Arial" w:cs="Arial"/>
          <w:color w:val="000000"/>
          <w:kern w:val="0"/>
          <w:sz w:val="16"/>
          <w:szCs w:val="16"/>
          <w:lang w:val="es-MX" w:eastAsia="es-CO"/>
        </w:rPr>
      </w:pPr>
    </w:p>
    <w:p w14:paraId="74B1B6F1" w14:textId="5BB9E2D0" w:rsidR="00DA4DA0" w:rsidRPr="00F3354A" w:rsidRDefault="00F3354A" w:rsidP="000D1452">
      <w:pPr>
        <w:pStyle w:val="Prrafodelista"/>
        <w:widowControl/>
        <w:numPr>
          <w:ilvl w:val="0"/>
          <w:numId w:val="10"/>
        </w:numPr>
        <w:suppressAutoHyphens w:val="0"/>
        <w:jc w:val="both"/>
        <w:rPr>
          <w:rFonts w:ascii="Arial" w:eastAsia="Arial" w:hAnsi="Arial" w:cs="Arial"/>
          <w:color w:val="000000"/>
          <w:kern w:val="0"/>
          <w:lang w:val="es-MX" w:eastAsia="es-CO"/>
        </w:rPr>
      </w:pPr>
      <w:r w:rsidRPr="00F3354A">
        <w:rPr>
          <w:rFonts w:ascii="Arial" w:eastAsia="Arial" w:hAnsi="Arial" w:cs="Arial"/>
          <w:color w:val="000000"/>
          <w:kern w:val="0"/>
          <w:lang w:val="es-MX" w:eastAsia="es-CO"/>
        </w:rPr>
        <w:t xml:space="preserve">Grupo </w:t>
      </w:r>
      <w:r w:rsidR="00377B41" w:rsidRPr="00F3354A">
        <w:rPr>
          <w:rFonts w:ascii="Arial" w:eastAsia="Arial" w:hAnsi="Arial" w:cs="Arial" w:hint="eastAsia"/>
          <w:color w:val="000000"/>
          <w:kern w:val="0"/>
          <w:lang w:val="es-MX" w:eastAsia="es-CO"/>
        </w:rPr>
        <w:t xml:space="preserve">Aseguramiento en Salud: </w:t>
      </w:r>
      <w:r w:rsidR="00456D05" w:rsidRPr="00F3354A">
        <w:rPr>
          <w:rFonts w:ascii="Arial" w:eastAsia="Arial" w:hAnsi="Arial" w:cs="Arial"/>
          <w:color w:val="000000"/>
          <w:kern w:val="0"/>
          <w:lang w:val="es-MX" w:eastAsia="es-CO"/>
        </w:rPr>
        <w:t>86</w:t>
      </w:r>
      <w:r w:rsidR="00D334C8" w:rsidRPr="00F3354A">
        <w:rPr>
          <w:rFonts w:ascii="Arial" w:eastAsia="Arial" w:hAnsi="Arial" w:cs="Arial"/>
          <w:color w:val="000000"/>
          <w:kern w:val="0"/>
          <w:lang w:val="es-MX" w:eastAsia="es-CO"/>
        </w:rPr>
        <w:t>1</w:t>
      </w:r>
      <w:r w:rsidR="00DA4DA0" w:rsidRPr="00F3354A">
        <w:rPr>
          <w:rFonts w:ascii="Arial" w:eastAsia="Arial" w:hAnsi="Arial" w:cs="Arial" w:hint="eastAsia"/>
          <w:color w:val="000000"/>
          <w:kern w:val="0"/>
          <w:lang w:val="es-MX" w:eastAsia="es-CO"/>
        </w:rPr>
        <w:t xml:space="preserve"> </w:t>
      </w:r>
      <w:r w:rsidR="00AE654E" w:rsidRPr="00F3354A">
        <w:rPr>
          <w:rFonts w:ascii="Arial" w:eastAsia="Arial" w:hAnsi="Arial" w:cs="Arial" w:hint="eastAsia"/>
          <w:color w:val="000000"/>
          <w:kern w:val="0"/>
          <w:lang w:val="es-MX" w:eastAsia="es-CO"/>
        </w:rPr>
        <w:t>radicados</w:t>
      </w:r>
      <w:r w:rsidR="00DA4DA0" w:rsidRPr="00F3354A">
        <w:rPr>
          <w:rFonts w:ascii="Arial" w:eastAsia="Arial" w:hAnsi="Arial" w:cs="Arial" w:hint="eastAsia"/>
          <w:color w:val="000000"/>
          <w:kern w:val="0"/>
          <w:lang w:val="es-MX" w:eastAsia="es-CO"/>
        </w:rPr>
        <w:t xml:space="preserve"> → </w:t>
      </w:r>
      <w:r w:rsidR="00456D05" w:rsidRPr="00F3354A">
        <w:rPr>
          <w:rFonts w:ascii="Arial" w:eastAsia="Arial" w:hAnsi="Arial" w:cs="Arial"/>
          <w:color w:val="000000"/>
          <w:kern w:val="0"/>
          <w:lang w:val="es-MX" w:eastAsia="es-CO"/>
        </w:rPr>
        <w:t>40</w:t>
      </w:r>
      <w:r w:rsidR="00DA4DA0" w:rsidRPr="00F3354A">
        <w:rPr>
          <w:rFonts w:ascii="Arial" w:eastAsia="Arial" w:hAnsi="Arial" w:cs="Arial" w:hint="eastAsia"/>
          <w:color w:val="000000"/>
          <w:kern w:val="0"/>
          <w:lang w:val="es-MX" w:eastAsia="es-CO"/>
        </w:rPr>
        <w:t>,</w:t>
      </w:r>
      <w:r w:rsidR="00456D05" w:rsidRPr="00F3354A">
        <w:rPr>
          <w:rFonts w:ascii="Arial" w:eastAsia="Arial" w:hAnsi="Arial" w:cs="Arial"/>
          <w:color w:val="000000"/>
          <w:kern w:val="0"/>
          <w:lang w:val="es-MX" w:eastAsia="es-CO"/>
        </w:rPr>
        <w:t>42</w:t>
      </w:r>
      <w:r w:rsidR="00DA4DA0" w:rsidRPr="00F3354A">
        <w:rPr>
          <w:rFonts w:ascii="Arial" w:eastAsia="Arial" w:hAnsi="Arial" w:cs="Arial" w:hint="eastAsia"/>
          <w:color w:val="000000"/>
          <w:kern w:val="0"/>
          <w:lang w:val="es-MX" w:eastAsia="es-CO"/>
        </w:rPr>
        <w:t>% a tiempo.</w:t>
      </w:r>
    </w:p>
    <w:p w14:paraId="60C4402C" w14:textId="00FDD1C7" w:rsidR="00DA4DA0" w:rsidRPr="00F3354A" w:rsidRDefault="00F3354A" w:rsidP="000D1452">
      <w:pPr>
        <w:pStyle w:val="Prrafodelista"/>
        <w:widowControl/>
        <w:numPr>
          <w:ilvl w:val="0"/>
          <w:numId w:val="10"/>
        </w:numPr>
        <w:suppressAutoHyphens w:val="0"/>
        <w:jc w:val="both"/>
        <w:rPr>
          <w:rFonts w:ascii="Arial" w:eastAsia="Arial" w:hAnsi="Arial" w:cs="Arial"/>
          <w:color w:val="000000"/>
          <w:kern w:val="0"/>
          <w:lang w:val="es-MX" w:eastAsia="es-CO"/>
        </w:rPr>
      </w:pPr>
      <w:r w:rsidRPr="00F3354A">
        <w:rPr>
          <w:rFonts w:ascii="Arial" w:eastAsia="Arial" w:hAnsi="Arial" w:cs="Arial"/>
          <w:color w:val="000000"/>
          <w:kern w:val="0"/>
          <w:lang w:val="es-MX" w:eastAsia="es-CO"/>
        </w:rPr>
        <w:t xml:space="preserve">Grupo </w:t>
      </w:r>
      <w:r w:rsidR="00DA4DA0" w:rsidRPr="00F3354A">
        <w:rPr>
          <w:rFonts w:ascii="Arial" w:eastAsia="Arial" w:hAnsi="Arial" w:cs="Arial" w:hint="eastAsia"/>
          <w:color w:val="000000"/>
          <w:kern w:val="0"/>
          <w:lang w:val="es-MX" w:eastAsia="es-CO"/>
        </w:rPr>
        <w:t>Gestión Integral de Garantía de la Calidad</w:t>
      </w:r>
      <w:r w:rsidR="00456D05" w:rsidRPr="00F3354A">
        <w:rPr>
          <w:rFonts w:ascii="Arial" w:eastAsia="Arial" w:hAnsi="Arial" w:cs="Arial"/>
          <w:color w:val="000000"/>
          <w:kern w:val="0"/>
          <w:lang w:val="es-MX" w:eastAsia="es-CO"/>
        </w:rPr>
        <w:t xml:space="preserve"> en los Servicios de Salud</w:t>
      </w:r>
      <w:r w:rsidR="00DA4DA0" w:rsidRPr="00F3354A">
        <w:rPr>
          <w:rFonts w:ascii="Arial" w:eastAsia="Arial" w:hAnsi="Arial" w:cs="Arial" w:hint="eastAsia"/>
          <w:color w:val="000000"/>
          <w:kern w:val="0"/>
          <w:lang w:val="es-MX" w:eastAsia="es-CO"/>
        </w:rPr>
        <w:t xml:space="preserve">: </w:t>
      </w:r>
      <w:r w:rsidR="00456D05" w:rsidRPr="00F3354A">
        <w:rPr>
          <w:rFonts w:ascii="Arial" w:eastAsia="Arial" w:hAnsi="Arial" w:cs="Arial"/>
          <w:color w:val="000000"/>
          <w:kern w:val="0"/>
          <w:lang w:val="es-MX" w:eastAsia="es-CO"/>
        </w:rPr>
        <w:t>273</w:t>
      </w:r>
      <w:r w:rsidR="00DA4DA0" w:rsidRPr="00F3354A">
        <w:rPr>
          <w:rFonts w:ascii="Arial" w:eastAsia="Arial" w:hAnsi="Arial" w:cs="Arial" w:hint="eastAsia"/>
          <w:color w:val="000000"/>
          <w:kern w:val="0"/>
          <w:lang w:val="es-MX" w:eastAsia="es-CO"/>
        </w:rPr>
        <w:t xml:space="preserve"> </w:t>
      </w:r>
      <w:r w:rsidR="00AE654E" w:rsidRPr="00F3354A">
        <w:rPr>
          <w:rFonts w:ascii="Arial" w:eastAsia="Arial" w:hAnsi="Arial" w:cs="Arial" w:hint="eastAsia"/>
          <w:color w:val="000000"/>
          <w:kern w:val="0"/>
          <w:lang w:val="es-MX" w:eastAsia="es-CO"/>
        </w:rPr>
        <w:t>radicados</w:t>
      </w:r>
      <w:r w:rsidR="00DA4DA0" w:rsidRPr="00F3354A">
        <w:rPr>
          <w:rFonts w:ascii="Arial" w:eastAsia="Arial" w:hAnsi="Arial" w:cs="Arial" w:hint="eastAsia"/>
          <w:color w:val="000000"/>
          <w:kern w:val="0"/>
          <w:lang w:val="es-MX" w:eastAsia="es-CO"/>
        </w:rPr>
        <w:t xml:space="preserve"> → </w:t>
      </w:r>
      <w:r w:rsidR="00456D05" w:rsidRPr="00F3354A">
        <w:rPr>
          <w:rFonts w:ascii="Arial" w:eastAsia="Arial" w:hAnsi="Arial" w:cs="Arial"/>
          <w:color w:val="000000"/>
          <w:kern w:val="0"/>
          <w:lang w:val="es-MX" w:eastAsia="es-CO"/>
        </w:rPr>
        <w:t>72</w:t>
      </w:r>
      <w:r w:rsidR="00DA4DA0" w:rsidRPr="00F3354A">
        <w:rPr>
          <w:rFonts w:ascii="Arial" w:eastAsia="Arial" w:hAnsi="Arial" w:cs="Arial" w:hint="eastAsia"/>
          <w:color w:val="000000"/>
          <w:kern w:val="0"/>
          <w:lang w:val="es-MX" w:eastAsia="es-CO"/>
        </w:rPr>
        <w:t>,</w:t>
      </w:r>
      <w:r w:rsidR="00456D05" w:rsidRPr="00F3354A">
        <w:rPr>
          <w:rFonts w:ascii="Arial" w:eastAsia="Arial" w:hAnsi="Arial" w:cs="Arial"/>
          <w:color w:val="000000"/>
          <w:kern w:val="0"/>
          <w:lang w:val="es-MX" w:eastAsia="es-CO"/>
        </w:rPr>
        <w:t>16</w:t>
      </w:r>
      <w:r w:rsidR="00DA4DA0" w:rsidRPr="00F3354A">
        <w:rPr>
          <w:rFonts w:ascii="Arial" w:eastAsia="Arial" w:hAnsi="Arial" w:cs="Arial" w:hint="eastAsia"/>
          <w:color w:val="000000"/>
          <w:kern w:val="0"/>
          <w:lang w:val="es-MX" w:eastAsia="es-CO"/>
        </w:rPr>
        <w:t>% a tiempo.</w:t>
      </w:r>
    </w:p>
    <w:p w14:paraId="06235CD5" w14:textId="61E6EDB9" w:rsidR="00957651" w:rsidRPr="00F3354A" w:rsidRDefault="00957651" w:rsidP="000D1452">
      <w:pPr>
        <w:pStyle w:val="Prrafodelista"/>
        <w:widowControl/>
        <w:numPr>
          <w:ilvl w:val="0"/>
          <w:numId w:val="10"/>
        </w:numPr>
        <w:suppressAutoHyphens w:val="0"/>
        <w:jc w:val="both"/>
        <w:rPr>
          <w:rFonts w:ascii="Arial" w:eastAsia="Arial" w:hAnsi="Arial" w:cs="Arial"/>
          <w:color w:val="000000"/>
          <w:kern w:val="0"/>
          <w:lang w:val="es-MX" w:eastAsia="es-CO"/>
        </w:rPr>
      </w:pPr>
      <w:r w:rsidRPr="00F3354A">
        <w:rPr>
          <w:rFonts w:ascii="Arial" w:eastAsia="Arial" w:hAnsi="Arial" w:cs="Arial"/>
          <w:color w:val="000000"/>
          <w:kern w:val="0"/>
          <w:lang w:val="es-MX" w:eastAsia="es-CO"/>
        </w:rPr>
        <w:t>Grupo de Gestión de Salud Pública en Urgencias, Emergencias y Desastres</w:t>
      </w:r>
      <w:r w:rsidR="00456D05" w:rsidRPr="00F3354A">
        <w:rPr>
          <w:rFonts w:ascii="Arial" w:eastAsia="Arial" w:hAnsi="Arial" w:cs="Arial"/>
          <w:color w:val="000000"/>
          <w:kern w:val="0"/>
          <w:lang w:val="es-MX" w:eastAsia="es-CO"/>
        </w:rPr>
        <w:t>:</w:t>
      </w:r>
      <w:r w:rsidR="00D334C8" w:rsidRPr="00F3354A">
        <w:rPr>
          <w:rFonts w:ascii="Arial" w:eastAsia="Arial" w:hAnsi="Arial" w:cs="Arial"/>
          <w:color w:val="000000"/>
          <w:kern w:val="0"/>
          <w:lang w:val="es-MX" w:eastAsia="es-CO"/>
        </w:rPr>
        <w:t xml:space="preserve"> 3</w:t>
      </w:r>
      <w:r w:rsidR="00456D05" w:rsidRPr="00F3354A">
        <w:rPr>
          <w:rFonts w:ascii="Arial" w:eastAsia="Arial" w:hAnsi="Arial" w:cs="Arial"/>
          <w:color w:val="000000"/>
          <w:kern w:val="0"/>
          <w:lang w:val="es-MX" w:eastAsia="es-CO"/>
        </w:rPr>
        <w:t>5</w:t>
      </w:r>
      <w:r w:rsidRPr="00F3354A">
        <w:rPr>
          <w:rFonts w:ascii="Arial" w:eastAsia="Arial" w:hAnsi="Arial" w:cs="Arial"/>
          <w:color w:val="000000"/>
          <w:kern w:val="0"/>
          <w:lang w:val="es-MX" w:eastAsia="es-CO"/>
        </w:rPr>
        <w:t xml:space="preserve"> </w:t>
      </w:r>
      <w:r w:rsidR="00AE654E" w:rsidRPr="00F3354A">
        <w:rPr>
          <w:rFonts w:ascii="Arial" w:eastAsia="Arial" w:hAnsi="Arial" w:cs="Arial"/>
          <w:color w:val="000000"/>
          <w:kern w:val="0"/>
          <w:lang w:val="es-MX" w:eastAsia="es-CO"/>
        </w:rPr>
        <w:t>radicados</w:t>
      </w:r>
      <w:r w:rsidRPr="00F3354A">
        <w:rPr>
          <w:rFonts w:ascii="Arial" w:eastAsia="Arial" w:hAnsi="Arial" w:cs="Arial"/>
          <w:color w:val="000000"/>
          <w:kern w:val="0"/>
          <w:lang w:val="es-MX" w:eastAsia="es-CO"/>
        </w:rPr>
        <w:t xml:space="preserve"> </w:t>
      </w:r>
      <w:r w:rsidRPr="00F3354A">
        <w:rPr>
          <w:rFonts w:ascii="Arial" w:eastAsia="Arial" w:hAnsi="Arial" w:cs="Arial" w:hint="eastAsia"/>
          <w:color w:val="000000"/>
          <w:kern w:val="0"/>
          <w:lang w:val="es-MX" w:eastAsia="es-CO"/>
        </w:rPr>
        <w:t xml:space="preserve">→ </w:t>
      </w:r>
      <w:r w:rsidR="00D334C8" w:rsidRPr="00F3354A">
        <w:rPr>
          <w:rFonts w:ascii="Arial" w:eastAsia="Arial" w:hAnsi="Arial" w:cs="Arial"/>
          <w:color w:val="000000"/>
          <w:kern w:val="0"/>
          <w:lang w:val="es-MX" w:eastAsia="es-CO"/>
        </w:rPr>
        <w:t xml:space="preserve">los </w:t>
      </w:r>
      <w:r w:rsidR="00456D05" w:rsidRPr="00F3354A">
        <w:rPr>
          <w:rFonts w:ascii="Arial" w:eastAsia="Arial" w:hAnsi="Arial" w:cs="Arial"/>
          <w:color w:val="000000"/>
          <w:kern w:val="0"/>
          <w:lang w:val="es-MX" w:eastAsia="es-CO"/>
        </w:rPr>
        <w:t>77,14%</w:t>
      </w:r>
      <w:r w:rsidR="00D334C8" w:rsidRPr="00F3354A">
        <w:rPr>
          <w:rFonts w:ascii="Arial" w:eastAsia="Arial" w:hAnsi="Arial" w:cs="Arial"/>
          <w:color w:val="000000"/>
          <w:kern w:val="0"/>
          <w:lang w:val="es-MX" w:eastAsia="es-CO"/>
        </w:rPr>
        <w:t xml:space="preserve"> vencidos.</w:t>
      </w:r>
    </w:p>
    <w:p w14:paraId="73E77E1D" w14:textId="444BA93C" w:rsidR="00DA4DA0" w:rsidRPr="00F3354A" w:rsidRDefault="00F3354A" w:rsidP="000D1452">
      <w:pPr>
        <w:pStyle w:val="Prrafodelista"/>
        <w:widowControl/>
        <w:numPr>
          <w:ilvl w:val="0"/>
          <w:numId w:val="10"/>
        </w:numPr>
        <w:suppressAutoHyphens w:val="0"/>
        <w:jc w:val="both"/>
        <w:rPr>
          <w:rFonts w:ascii="Arial" w:eastAsia="Arial" w:hAnsi="Arial" w:cs="Arial"/>
          <w:color w:val="000000"/>
          <w:kern w:val="0"/>
          <w:lang w:val="es-MX" w:eastAsia="es-CO"/>
        </w:rPr>
      </w:pPr>
      <w:r w:rsidRPr="00F3354A">
        <w:rPr>
          <w:rFonts w:ascii="Arial" w:eastAsia="Arial" w:hAnsi="Arial" w:cs="Arial"/>
          <w:color w:val="000000"/>
          <w:kern w:val="0"/>
          <w:lang w:val="es-MX" w:eastAsia="es-CO"/>
        </w:rPr>
        <w:t xml:space="preserve">Grupo de </w:t>
      </w:r>
      <w:r w:rsidR="00DA4DA0" w:rsidRPr="00F3354A">
        <w:rPr>
          <w:rFonts w:ascii="Arial" w:eastAsia="Arial" w:hAnsi="Arial" w:cs="Arial" w:hint="eastAsia"/>
          <w:color w:val="000000"/>
          <w:kern w:val="0"/>
          <w:lang w:val="es-MX" w:eastAsia="es-CO"/>
        </w:rPr>
        <w:t xml:space="preserve">Servicio de Atención a la Comunidad en Salud: </w:t>
      </w:r>
      <w:r w:rsidR="00456D05" w:rsidRPr="00F3354A">
        <w:rPr>
          <w:rFonts w:ascii="Arial" w:eastAsia="Arial" w:hAnsi="Arial" w:cs="Arial"/>
          <w:color w:val="000000"/>
          <w:kern w:val="0"/>
          <w:lang w:val="es-MX" w:eastAsia="es-CO"/>
        </w:rPr>
        <w:t>1.341</w:t>
      </w:r>
      <w:r w:rsidR="00DA4DA0" w:rsidRPr="00F3354A">
        <w:rPr>
          <w:rFonts w:ascii="Arial" w:eastAsia="Arial" w:hAnsi="Arial" w:cs="Arial" w:hint="eastAsia"/>
          <w:color w:val="000000"/>
          <w:kern w:val="0"/>
          <w:lang w:val="es-MX" w:eastAsia="es-CO"/>
        </w:rPr>
        <w:t xml:space="preserve"> </w:t>
      </w:r>
      <w:r w:rsidR="00AE654E" w:rsidRPr="00F3354A">
        <w:rPr>
          <w:rFonts w:ascii="Arial" w:eastAsia="Arial" w:hAnsi="Arial" w:cs="Arial" w:hint="eastAsia"/>
          <w:color w:val="000000"/>
          <w:kern w:val="0"/>
          <w:lang w:val="es-MX" w:eastAsia="es-CO"/>
        </w:rPr>
        <w:t>radicados</w:t>
      </w:r>
      <w:r w:rsidR="00DA4DA0" w:rsidRPr="00F3354A">
        <w:rPr>
          <w:rFonts w:ascii="Arial" w:eastAsia="Arial" w:hAnsi="Arial" w:cs="Arial" w:hint="eastAsia"/>
          <w:color w:val="000000"/>
          <w:kern w:val="0"/>
          <w:lang w:val="es-MX" w:eastAsia="es-CO"/>
        </w:rPr>
        <w:t xml:space="preserve"> → </w:t>
      </w:r>
      <w:r w:rsidR="00456D05" w:rsidRPr="00F3354A">
        <w:rPr>
          <w:rFonts w:ascii="Arial" w:eastAsia="Arial" w:hAnsi="Arial" w:cs="Arial"/>
          <w:color w:val="000000"/>
          <w:kern w:val="0"/>
          <w:lang w:val="es-MX" w:eastAsia="es-CO"/>
        </w:rPr>
        <w:t>79</w:t>
      </w:r>
      <w:r w:rsidR="00DA4DA0" w:rsidRPr="00F3354A">
        <w:rPr>
          <w:rFonts w:ascii="Arial" w:eastAsia="Arial" w:hAnsi="Arial" w:cs="Arial" w:hint="eastAsia"/>
          <w:color w:val="000000"/>
          <w:kern w:val="0"/>
          <w:lang w:val="es-MX" w:eastAsia="es-CO"/>
        </w:rPr>
        <w:t>,</w:t>
      </w:r>
      <w:r w:rsidR="00456D05" w:rsidRPr="00F3354A">
        <w:rPr>
          <w:rFonts w:ascii="Arial" w:eastAsia="Arial" w:hAnsi="Arial" w:cs="Arial"/>
          <w:color w:val="000000"/>
          <w:kern w:val="0"/>
          <w:lang w:val="es-MX" w:eastAsia="es-CO"/>
        </w:rPr>
        <w:t>79</w:t>
      </w:r>
      <w:r w:rsidR="00DA4DA0" w:rsidRPr="00F3354A">
        <w:rPr>
          <w:rFonts w:ascii="Arial" w:eastAsia="Arial" w:hAnsi="Arial" w:cs="Arial" w:hint="eastAsia"/>
          <w:color w:val="000000"/>
          <w:kern w:val="0"/>
          <w:lang w:val="es-MX" w:eastAsia="es-CO"/>
        </w:rPr>
        <w:t>% a tiempo.</w:t>
      </w:r>
    </w:p>
    <w:p w14:paraId="5D40C913" w14:textId="77777777" w:rsidR="004E6F4E" w:rsidRDefault="004E6F4E" w:rsidP="00F45527">
      <w:pPr>
        <w:widowControl/>
        <w:suppressAutoHyphens w:val="0"/>
        <w:jc w:val="both"/>
        <w:rPr>
          <w:rFonts w:ascii="Arial" w:eastAsia="Arial" w:hAnsi="Arial" w:cs="Arial"/>
          <w:b/>
          <w:color w:val="000000"/>
          <w:kern w:val="0"/>
          <w:lang w:val="es-MX" w:eastAsia="es-CO"/>
        </w:rPr>
      </w:pPr>
    </w:p>
    <w:p w14:paraId="371EB53B" w14:textId="4FA73B43" w:rsidR="008352AD" w:rsidRDefault="00DA4DA0" w:rsidP="00F3354A">
      <w:pPr>
        <w:widowControl/>
        <w:suppressAutoHyphens w:val="0"/>
        <w:jc w:val="both"/>
        <w:rPr>
          <w:rFonts w:ascii="Arial" w:eastAsia="Arial" w:hAnsi="Arial" w:cs="Arial"/>
          <w:color w:val="000000"/>
          <w:kern w:val="0"/>
          <w:lang w:val="es-MX" w:eastAsia="es-CO"/>
        </w:rPr>
      </w:pPr>
      <w:r w:rsidRPr="00DA4DA0">
        <w:rPr>
          <w:rFonts w:ascii="Arial" w:eastAsia="Arial" w:hAnsi="Arial" w:cs="Arial"/>
          <w:b/>
          <w:color w:val="000000"/>
          <w:kern w:val="0"/>
          <w:lang w:val="es-MX" w:eastAsia="es-CO"/>
        </w:rPr>
        <w:t>Análisis:</w:t>
      </w:r>
      <w:r w:rsidRPr="00DA4DA0">
        <w:rPr>
          <w:rFonts w:ascii="Arial" w:eastAsia="Arial" w:hAnsi="Arial" w:cs="Arial"/>
          <w:color w:val="000000"/>
          <w:kern w:val="0"/>
          <w:lang w:val="es-MX" w:eastAsia="es-CO"/>
        </w:rPr>
        <w:t xml:space="preserve"> </w:t>
      </w:r>
      <w:r w:rsidR="008352AD">
        <w:rPr>
          <w:rFonts w:ascii="Arial" w:eastAsia="Arial" w:hAnsi="Arial" w:cs="Arial"/>
          <w:color w:val="000000"/>
          <w:kern w:val="0"/>
          <w:lang w:val="es-MX" w:eastAsia="es-CO"/>
        </w:rPr>
        <w:t xml:space="preserve">El grupo de </w:t>
      </w:r>
      <w:r w:rsidR="00D334C8">
        <w:rPr>
          <w:rFonts w:ascii="Arial" w:eastAsia="Arial" w:hAnsi="Arial" w:cs="Arial"/>
          <w:color w:val="000000"/>
          <w:kern w:val="0"/>
          <w:lang w:val="es-MX" w:eastAsia="es-CO"/>
        </w:rPr>
        <w:t xml:space="preserve">Servicio de </w:t>
      </w:r>
      <w:r w:rsidRPr="00DA4DA0">
        <w:rPr>
          <w:rFonts w:ascii="Arial" w:eastAsia="Arial" w:hAnsi="Arial" w:cs="Arial"/>
          <w:color w:val="000000"/>
          <w:kern w:val="0"/>
          <w:lang w:val="es-MX" w:eastAsia="es-CO"/>
        </w:rPr>
        <w:t xml:space="preserve">Atención a la Comunidad </w:t>
      </w:r>
      <w:r w:rsidR="008352AD">
        <w:rPr>
          <w:rFonts w:ascii="Arial" w:eastAsia="Arial" w:hAnsi="Arial" w:cs="Arial"/>
          <w:color w:val="000000"/>
          <w:kern w:val="0"/>
          <w:lang w:val="es-MX" w:eastAsia="es-CO"/>
        </w:rPr>
        <w:t xml:space="preserve">y el grupo de Gestión de Salud Pública en Urgencias, Emergencias y Desastres </w:t>
      </w:r>
      <w:r w:rsidRPr="00DA4DA0">
        <w:rPr>
          <w:rFonts w:ascii="Arial" w:eastAsia="Arial" w:hAnsi="Arial" w:cs="Arial"/>
          <w:color w:val="000000"/>
          <w:kern w:val="0"/>
          <w:lang w:val="es-MX" w:eastAsia="es-CO"/>
        </w:rPr>
        <w:t>muestra</w:t>
      </w:r>
      <w:r w:rsidR="008352AD">
        <w:rPr>
          <w:rFonts w:ascii="Arial" w:eastAsia="Arial" w:hAnsi="Arial" w:cs="Arial"/>
          <w:color w:val="000000"/>
          <w:kern w:val="0"/>
          <w:lang w:val="es-MX" w:eastAsia="es-CO"/>
        </w:rPr>
        <w:t>n</w:t>
      </w:r>
      <w:r w:rsidR="00456D05">
        <w:rPr>
          <w:rFonts w:ascii="Arial" w:eastAsia="Arial" w:hAnsi="Arial" w:cs="Arial"/>
          <w:color w:val="000000"/>
          <w:kern w:val="0"/>
          <w:lang w:val="es-MX" w:eastAsia="es-CO"/>
        </w:rPr>
        <w:t xml:space="preserve"> desempeño casi en el porcentaje aceptable de atención oportuna</w:t>
      </w:r>
      <w:r w:rsidRPr="00DA4DA0">
        <w:rPr>
          <w:rFonts w:ascii="Arial" w:eastAsia="Arial" w:hAnsi="Arial" w:cs="Arial"/>
          <w:color w:val="000000"/>
          <w:kern w:val="0"/>
          <w:lang w:val="es-MX" w:eastAsia="es-CO"/>
        </w:rPr>
        <w:t xml:space="preserve">. </w:t>
      </w:r>
    </w:p>
    <w:p w14:paraId="26A5A87E" w14:textId="7E433E6F" w:rsidR="008352AD" w:rsidRDefault="008352AD" w:rsidP="00F45527">
      <w:pPr>
        <w:widowControl/>
        <w:suppressAutoHyphens w:val="0"/>
        <w:jc w:val="both"/>
        <w:rPr>
          <w:rFonts w:ascii="Arial" w:eastAsia="Arial" w:hAnsi="Arial" w:cs="Arial"/>
          <w:color w:val="000000"/>
          <w:kern w:val="0"/>
          <w:lang w:val="es-MX" w:eastAsia="es-CO"/>
        </w:rPr>
      </w:pPr>
    </w:p>
    <w:p w14:paraId="67C86320" w14:textId="5D995892" w:rsidR="0058107B" w:rsidRDefault="00F3354A" w:rsidP="00F45527">
      <w:pPr>
        <w:widowControl/>
        <w:suppressAutoHyphens w:val="0"/>
        <w:jc w:val="both"/>
        <w:rPr>
          <w:rFonts w:ascii="Arial" w:eastAsia="Times New Roman" w:hAnsi="Arial" w:cs="Arial"/>
          <w:lang w:eastAsia="es-CO"/>
        </w:rPr>
      </w:pPr>
      <w:r w:rsidRPr="00456D05">
        <w:rPr>
          <w:noProof/>
          <w:lang w:eastAsia="es-CO"/>
        </w:rPr>
        <w:drawing>
          <wp:anchor distT="0" distB="0" distL="114300" distR="114300" simplePos="0" relativeHeight="251720192" behindDoc="1" locked="0" layoutInCell="1" allowOverlap="1" wp14:anchorId="1742E8AC" wp14:editId="1D821F3F">
            <wp:simplePos x="0" y="0"/>
            <wp:positionH relativeFrom="column">
              <wp:posOffset>309245</wp:posOffset>
            </wp:positionH>
            <wp:positionV relativeFrom="paragraph">
              <wp:posOffset>-2540</wp:posOffset>
            </wp:positionV>
            <wp:extent cx="5353050" cy="2314575"/>
            <wp:effectExtent l="0" t="0" r="0" b="9525"/>
            <wp:wrapNone/>
            <wp:docPr id="35" name="Imagen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52415" cy="23143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D8FBC50" w14:textId="77777777" w:rsidR="0058107B" w:rsidRDefault="0058107B" w:rsidP="00F45527">
      <w:pPr>
        <w:widowControl/>
        <w:suppressAutoHyphens w:val="0"/>
        <w:jc w:val="both"/>
        <w:rPr>
          <w:rFonts w:ascii="Arial" w:eastAsia="Times New Roman" w:hAnsi="Arial" w:cs="Arial"/>
          <w:lang w:eastAsia="es-CO"/>
        </w:rPr>
      </w:pPr>
    </w:p>
    <w:p w14:paraId="7095CD81" w14:textId="35E21EBF" w:rsidR="00481BFA" w:rsidRDefault="00481BFA" w:rsidP="00F45527">
      <w:pPr>
        <w:widowControl/>
        <w:suppressAutoHyphens w:val="0"/>
        <w:jc w:val="both"/>
        <w:rPr>
          <w:rFonts w:ascii="Arial" w:eastAsia="Arial" w:hAnsi="Arial" w:cs="Arial"/>
          <w:color w:val="000000"/>
          <w:kern w:val="0"/>
          <w:lang w:val="es-MX" w:eastAsia="es-CO"/>
        </w:rPr>
      </w:pPr>
    </w:p>
    <w:p w14:paraId="1BA3610F" w14:textId="193AC8BB" w:rsidR="00481BFA" w:rsidRDefault="00481BFA" w:rsidP="00F45527">
      <w:pPr>
        <w:widowControl/>
        <w:suppressAutoHyphens w:val="0"/>
        <w:jc w:val="both"/>
        <w:rPr>
          <w:rFonts w:ascii="Arial" w:eastAsia="Arial" w:hAnsi="Arial" w:cs="Arial"/>
          <w:color w:val="000000"/>
          <w:kern w:val="0"/>
          <w:lang w:val="es-MX" w:eastAsia="es-CO"/>
        </w:rPr>
      </w:pPr>
    </w:p>
    <w:p w14:paraId="65CF3638" w14:textId="77777777" w:rsidR="00481BFA" w:rsidRDefault="00481BFA" w:rsidP="00F45527">
      <w:pPr>
        <w:widowControl/>
        <w:suppressAutoHyphens w:val="0"/>
        <w:jc w:val="both"/>
        <w:rPr>
          <w:rFonts w:ascii="Arial" w:eastAsia="Arial" w:hAnsi="Arial" w:cs="Arial"/>
          <w:color w:val="000000"/>
          <w:kern w:val="0"/>
          <w:lang w:val="es-MX" w:eastAsia="es-CO"/>
        </w:rPr>
      </w:pPr>
    </w:p>
    <w:p w14:paraId="595FDDE8" w14:textId="77777777" w:rsidR="00481BFA" w:rsidRDefault="00481BFA" w:rsidP="00F45527">
      <w:pPr>
        <w:widowControl/>
        <w:suppressAutoHyphens w:val="0"/>
        <w:jc w:val="both"/>
        <w:rPr>
          <w:rFonts w:ascii="Arial" w:eastAsia="Arial" w:hAnsi="Arial" w:cs="Arial"/>
          <w:color w:val="000000"/>
          <w:kern w:val="0"/>
          <w:lang w:val="es-MX" w:eastAsia="es-CO"/>
        </w:rPr>
      </w:pPr>
    </w:p>
    <w:p w14:paraId="4DD0E5C5" w14:textId="329FC3E9" w:rsidR="00481BFA" w:rsidRDefault="00481BFA" w:rsidP="00F45527">
      <w:pPr>
        <w:widowControl/>
        <w:suppressAutoHyphens w:val="0"/>
        <w:jc w:val="both"/>
        <w:rPr>
          <w:rFonts w:ascii="Arial" w:eastAsia="Arial" w:hAnsi="Arial" w:cs="Arial"/>
          <w:color w:val="000000"/>
          <w:kern w:val="0"/>
          <w:lang w:val="es-MX" w:eastAsia="es-CO"/>
        </w:rPr>
      </w:pPr>
    </w:p>
    <w:p w14:paraId="620BA442" w14:textId="3D10E370" w:rsidR="00481BFA" w:rsidRDefault="00481BFA" w:rsidP="00F45527">
      <w:pPr>
        <w:widowControl/>
        <w:suppressAutoHyphens w:val="0"/>
        <w:jc w:val="both"/>
        <w:rPr>
          <w:rFonts w:ascii="Arial" w:eastAsia="Arial" w:hAnsi="Arial" w:cs="Arial"/>
          <w:color w:val="000000"/>
          <w:kern w:val="0"/>
          <w:lang w:val="es-MX" w:eastAsia="es-CO"/>
        </w:rPr>
      </w:pPr>
    </w:p>
    <w:p w14:paraId="73A9752E" w14:textId="77777777" w:rsidR="00481BFA" w:rsidRDefault="00481BFA" w:rsidP="00F45527">
      <w:pPr>
        <w:widowControl/>
        <w:suppressAutoHyphens w:val="0"/>
        <w:jc w:val="both"/>
        <w:rPr>
          <w:rFonts w:ascii="Arial" w:eastAsia="Arial" w:hAnsi="Arial" w:cs="Arial"/>
          <w:color w:val="000000"/>
          <w:kern w:val="0"/>
          <w:lang w:val="es-MX" w:eastAsia="es-CO"/>
        </w:rPr>
      </w:pPr>
    </w:p>
    <w:p w14:paraId="4701538E" w14:textId="19F36E83" w:rsidR="00481BFA" w:rsidRDefault="00481BFA" w:rsidP="00F45527">
      <w:pPr>
        <w:widowControl/>
        <w:suppressAutoHyphens w:val="0"/>
        <w:jc w:val="both"/>
        <w:rPr>
          <w:rFonts w:ascii="Arial" w:eastAsia="Arial" w:hAnsi="Arial" w:cs="Arial"/>
          <w:color w:val="000000"/>
          <w:kern w:val="0"/>
          <w:lang w:val="es-MX" w:eastAsia="es-CO"/>
        </w:rPr>
      </w:pPr>
    </w:p>
    <w:p w14:paraId="7B500A6C" w14:textId="77777777" w:rsidR="00FD3BE0" w:rsidRDefault="00FD3BE0" w:rsidP="00F45527">
      <w:pPr>
        <w:widowControl/>
        <w:suppressAutoHyphens w:val="0"/>
        <w:jc w:val="both"/>
        <w:rPr>
          <w:rFonts w:ascii="Arial" w:eastAsia="Arial" w:hAnsi="Arial" w:cs="Arial"/>
          <w:color w:val="000000"/>
          <w:kern w:val="0"/>
          <w:lang w:val="es-MX" w:eastAsia="es-CO"/>
        </w:rPr>
      </w:pPr>
    </w:p>
    <w:p w14:paraId="37A122D7" w14:textId="77777777" w:rsidR="00481BFA" w:rsidRDefault="00481BFA" w:rsidP="00F45527">
      <w:pPr>
        <w:widowControl/>
        <w:suppressAutoHyphens w:val="0"/>
        <w:jc w:val="both"/>
        <w:rPr>
          <w:rFonts w:ascii="Arial" w:eastAsia="Arial" w:hAnsi="Arial" w:cs="Arial"/>
          <w:color w:val="000000"/>
          <w:kern w:val="0"/>
          <w:lang w:val="es-MX" w:eastAsia="es-CO"/>
        </w:rPr>
      </w:pPr>
    </w:p>
    <w:p w14:paraId="53D9895C" w14:textId="77777777" w:rsidR="00481BFA" w:rsidRDefault="00481BFA" w:rsidP="00F45527">
      <w:pPr>
        <w:widowControl/>
        <w:suppressAutoHyphens w:val="0"/>
        <w:jc w:val="both"/>
        <w:rPr>
          <w:rFonts w:ascii="Arial" w:eastAsia="Arial" w:hAnsi="Arial" w:cs="Arial"/>
          <w:color w:val="000000"/>
          <w:kern w:val="0"/>
          <w:lang w:val="es-MX" w:eastAsia="es-CO"/>
        </w:rPr>
      </w:pPr>
    </w:p>
    <w:p w14:paraId="5041EEE0" w14:textId="77777777" w:rsidR="00FD3BE0" w:rsidRDefault="00FD3BE0" w:rsidP="00F45527">
      <w:pPr>
        <w:widowControl/>
        <w:suppressAutoHyphens w:val="0"/>
        <w:jc w:val="both"/>
        <w:rPr>
          <w:rFonts w:ascii="Arial" w:eastAsia="Arial" w:hAnsi="Arial" w:cs="Arial"/>
          <w:color w:val="000000"/>
          <w:kern w:val="0"/>
          <w:lang w:val="es-MX" w:eastAsia="es-CO"/>
        </w:rPr>
      </w:pPr>
    </w:p>
    <w:p w14:paraId="163C1B26" w14:textId="790CC0A9" w:rsidR="00F3354A" w:rsidRPr="00F3354A" w:rsidRDefault="00F3354A" w:rsidP="00F3354A">
      <w:pPr>
        <w:widowControl/>
        <w:suppressAutoHyphens w:val="0"/>
        <w:jc w:val="both"/>
        <w:rPr>
          <w:rFonts w:ascii="Arial" w:eastAsia="Arial" w:hAnsi="Arial" w:cs="Arial"/>
          <w:color w:val="000000"/>
          <w:kern w:val="0"/>
          <w:sz w:val="16"/>
          <w:szCs w:val="16"/>
          <w:lang w:val="es-MX" w:eastAsia="es-CO"/>
        </w:rPr>
      </w:pPr>
      <w:r w:rsidRPr="00F3354A">
        <w:rPr>
          <w:rFonts w:ascii="ArialMT" w:eastAsia="Times New Roman" w:hAnsi="ArialMT" w:cs="ArialMT"/>
          <w:b/>
          <w:i/>
          <w:kern w:val="0"/>
          <w:sz w:val="16"/>
          <w:szCs w:val="16"/>
          <w:lang w:eastAsia="es-CO"/>
        </w:rPr>
        <w:t xml:space="preserve">Nota: </w:t>
      </w:r>
      <w:r w:rsidRPr="00F3354A">
        <w:rPr>
          <w:rFonts w:ascii="ArialMT" w:eastAsia="Times New Roman" w:hAnsi="ArialMT" w:cs="ArialMT"/>
          <w:i/>
          <w:kern w:val="0"/>
          <w:sz w:val="16"/>
          <w:szCs w:val="16"/>
          <w:lang w:eastAsia="es-CO"/>
        </w:rPr>
        <w:t xml:space="preserve">Elaboración Propia (2026), a partir de datos de la MATRIZ DE SEGUIMIENTO PQRSD </w:t>
      </w:r>
      <w:r w:rsidR="00563D23">
        <w:rPr>
          <w:rFonts w:ascii="ArialMT" w:eastAsia="Times New Roman" w:hAnsi="ArialMT" w:cs="ArialMT"/>
          <w:i/>
          <w:kern w:val="0"/>
          <w:sz w:val="16"/>
          <w:szCs w:val="16"/>
          <w:lang w:eastAsia="es-CO"/>
        </w:rPr>
        <w:t>ABRIL</w:t>
      </w:r>
      <w:r w:rsidRPr="00F3354A">
        <w:rPr>
          <w:rFonts w:ascii="ArialMT" w:eastAsia="Times New Roman" w:hAnsi="ArialMT" w:cs="ArialMT"/>
          <w:i/>
          <w:kern w:val="0"/>
          <w:sz w:val="16"/>
          <w:szCs w:val="16"/>
          <w:lang w:eastAsia="es-CO"/>
        </w:rPr>
        <w:t xml:space="preserve"> DE 2026, por el Grupo de Gestión de PQRSD, Abril 6 de 2026</w:t>
      </w:r>
    </w:p>
    <w:p w14:paraId="5679B6F9" w14:textId="77777777" w:rsidR="00102F7E" w:rsidRDefault="00102F7E" w:rsidP="00102F7E">
      <w:pPr>
        <w:pStyle w:val="Prrafodelista"/>
        <w:widowControl/>
        <w:suppressAutoHyphens w:val="0"/>
        <w:jc w:val="both"/>
        <w:rPr>
          <w:rFonts w:ascii="Arial" w:eastAsia="Arial" w:hAnsi="Arial" w:cs="Arial"/>
          <w:color w:val="000000"/>
          <w:kern w:val="0"/>
          <w:lang w:val="es-MX" w:eastAsia="es-CO"/>
        </w:rPr>
      </w:pPr>
    </w:p>
    <w:p w14:paraId="1684398F" w14:textId="5B5B4957" w:rsidR="00A26D93" w:rsidRDefault="00A26D93" w:rsidP="000D1452">
      <w:pPr>
        <w:pStyle w:val="Prrafodelista"/>
        <w:widowControl/>
        <w:numPr>
          <w:ilvl w:val="0"/>
          <w:numId w:val="12"/>
        </w:numPr>
        <w:suppressAutoHyphens w:val="0"/>
        <w:jc w:val="both"/>
        <w:rPr>
          <w:rFonts w:ascii="Arial" w:eastAsia="Arial" w:hAnsi="Arial" w:cs="Arial"/>
          <w:color w:val="000000"/>
          <w:kern w:val="0"/>
          <w:lang w:val="es-MX" w:eastAsia="es-CO"/>
        </w:rPr>
      </w:pPr>
      <w:r>
        <w:rPr>
          <w:rFonts w:ascii="Arial" w:eastAsia="Arial" w:hAnsi="Arial" w:cs="Arial"/>
          <w:color w:val="000000"/>
          <w:kern w:val="0"/>
          <w:lang w:val="es-MX" w:eastAsia="es-CO"/>
        </w:rPr>
        <w:t xml:space="preserve">Grupo Administrativo: 4 radicados </w:t>
      </w:r>
      <w:r w:rsidRPr="00DA4DA0">
        <w:rPr>
          <w:rFonts w:ascii="Arial" w:eastAsia="Arial" w:hAnsi="Arial" w:cs="Arial" w:hint="eastAsia"/>
          <w:color w:val="000000"/>
          <w:kern w:val="0"/>
          <w:lang w:val="es-MX" w:eastAsia="es-CO"/>
        </w:rPr>
        <w:t>→</w:t>
      </w:r>
      <w:r>
        <w:rPr>
          <w:rFonts w:ascii="Arial" w:eastAsia="Arial" w:hAnsi="Arial" w:cs="Arial" w:hint="eastAsia"/>
          <w:color w:val="000000"/>
          <w:kern w:val="0"/>
          <w:lang w:val="es-MX" w:eastAsia="es-CO"/>
        </w:rPr>
        <w:t>75,00</w:t>
      </w:r>
      <w:r>
        <w:rPr>
          <w:rFonts w:ascii="Arial" w:eastAsia="Arial" w:hAnsi="Arial" w:cs="Arial"/>
          <w:color w:val="000000"/>
          <w:kern w:val="0"/>
          <w:lang w:val="es-MX" w:eastAsia="es-CO"/>
        </w:rPr>
        <w:t xml:space="preserve">% a tiempo </w:t>
      </w:r>
    </w:p>
    <w:p w14:paraId="35D7318A" w14:textId="3EF9EBBF" w:rsidR="00EE0BBB" w:rsidRDefault="00506E0A" w:rsidP="000D1452">
      <w:pPr>
        <w:pStyle w:val="Prrafodelista"/>
        <w:widowControl/>
        <w:numPr>
          <w:ilvl w:val="0"/>
          <w:numId w:val="12"/>
        </w:numPr>
        <w:suppressAutoHyphens w:val="0"/>
        <w:jc w:val="both"/>
        <w:rPr>
          <w:rFonts w:ascii="Arial" w:eastAsia="Arial" w:hAnsi="Arial" w:cs="Arial"/>
          <w:color w:val="000000"/>
          <w:kern w:val="0"/>
          <w:lang w:val="es-MX" w:eastAsia="es-CO"/>
        </w:rPr>
      </w:pPr>
      <w:r>
        <w:rPr>
          <w:rFonts w:ascii="Arial" w:eastAsia="Arial" w:hAnsi="Arial" w:cs="Arial"/>
          <w:color w:val="000000"/>
          <w:kern w:val="0"/>
          <w:lang w:val="es-MX" w:eastAsia="es-CO"/>
        </w:rPr>
        <w:t>Grupo de Planeación</w:t>
      </w:r>
      <w:r w:rsidR="00EE0BBB">
        <w:rPr>
          <w:rFonts w:ascii="Arial" w:eastAsia="Arial" w:hAnsi="Arial" w:cs="Arial"/>
          <w:color w:val="000000"/>
          <w:kern w:val="0"/>
          <w:lang w:val="es-MX" w:eastAsia="es-CO"/>
        </w:rPr>
        <w:t xml:space="preserve">: </w:t>
      </w:r>
      <w:r w:rsidR="00A26D93">
        <w:rPr>
          <w:rFonts w:ascii="Arial" w:eastAsia="Arial" w:hAnsi="Arial" w:cs="Arial"/>
          <w:color w:val="000000"/>
          <w:kern w:val="0"/>
          <w:lang w:val="es-MX" w:eastAsia="es-CO"/>
        </w:rPr>
        <w:t>4</w:t>
      </w:r>
      <w:r w:rsidR="00EE0BBB">
        <w:rPr>
          <w:rFonts w:ascii="Arial" w:eastAsia="Arial" w:hAnsi="Arial" w:cs="Arial"/>
          <w:color w:val="000000"/>
          <w:kern w:val="0"/>
          <w:lang w:val="es-MX" w:eastAsia="es-CO"/>
        </w:rPr>
        <w:t xml:space="preserve"> </w:t>
      </w:r>
      <w:r w:rsidR="00AE654E">
        <w:rPr>
          <w:rFonts w:ascii="Arial" w:eastAsia="Arial" w:hAnsi="Arial" w:cs="Arial"/>
          <w:color w:val="000000"/>
          <w:kern w:val="0"/>
          <w:lang w:val="es-MX" w:eastAsia="es-CO"/>
        </w:rPr>
        <w:t>radicados</w:t>
      </w:r>
      <w:r w:rsidR="00EE0BBB">
        <w:rPr>
          <w:rFonts w:ascii="Arial" w:eastAsia="Arial" w:hAnsi="Arial" w:cs="Arial"/>
          <w:color w:val="000000"/>
          <w:kern w:val="0"/>
          <w:lang w:val="es-MX" w:eastAsia="es-CO"/>
        </w:rPr>
        <w:t xml:space="preserve"> </w:t>
      </w:r>
      <w:r w:rsidR="00EE0BBB" w:rsidRPr="00DA4DA0">
        <w:rPr>
          <w:rFonts w:ascii="Arial" w:eastAsia="Arial" w:hAnsi="Arial" w:cs="Arial" w:hint="eastAsia"/>
          <w:color w:val="000000"/>
          <w:kern w:val="0"/>
          <w:lang w:val="es-MX" w:eastAsia="es-CO"/>
        </w:rPr>
        <w:t>→</w:t>
      </w:r>
      <w:r w:rsidR="00A26D93">
        <w:rPr>
          <w:rFonts w:ascii="Arial" w:eastAsia="Arial" w:hAnsi="Arial" w:cs="Arial" w:hint="eastAsia"/>
          <w:color w:val="000000"/>
          <w:kern w:val="0"/>
          <w:lang w:val="es-MX" w:eastAsia="es-CO"/>
        </w:rPr>
        <w:t xml:space="preserve"> 25,0</w:t>
      </w:r>
      <w:r w:rsidR="00EE0BBB">
        <w:rPr>
          <w:rFonts w:ascii="Arial" w:eastAsia="Arial" w:hAnsi="Arial" w:cs="Arial" w:hint="eastAsia"/>
          <w:color w:val="000000"/>
          <w:kern w:val="0"/>
          <w:lang w:val="es-MX" w:eastAsia="es-CO"/>
        </w:rPr>
        <w:t>0</w:t>
      </w:r>
      <w:r w:rsidR="00EE0BBB">
        <w:rPr>
          <w:rFonts w:ascii="Arial" w:eastAsia="Arial" w:hAnsi="Arial" w:cs="Arial"/>
          <w:color w:val="000000"/>
          <w:kern w:val="0"/>
          <w:lang w:val="es-MX" w:eastAsia="es-CO"/>
        </w:rPr>
        <w:t>% a tiempo</w:t>
      </w:r>
    </w:p>
    <w:p w14:paraId="2122D686" w14:textId="7B4962B9" w:rsidR="00DA4DA0" w:rsidRPr="00DA4DA0" w:rsidRDefault="00506E0A" w:rsidP="000D1452">
      <w:pPr>
        <w:pStyle w:val="Prrafodelista"/>
        <w:widowControl/>
        <w:numPr>
          <w:ilvl w:val="0"/>
          <w:numId w:val="12"/>
        </w:numPr>
        <w:suppressAutoHyphens w:val="0"/>
        <w:jc w:val="both"/>
        <w:rPr>
          <w:rFonts w:ascii="Arial" w:eastAsia="Arial" w:hAnsi="Arial" w:cs="Arial"/>
          <w:color w:val="000000"/>
          <w:kern w:val="0"/>
          <w:lang w:val="es-MX" w:eastAsia="es-CO"/>
        </w:rPr>
      </w:pPr>
      <w:r>
        <w:rPr>
          <w:rFonts w:ascii="Arial" w:eastAsia="Arial" w:hAnsi="Arial" w:cs="Arial"/>
          <w:color w:val="000000"/>
          <w:kern w:val="0"/>
          <w:lang w:val="es-MX" w:eastAsia="es-CO"/>
        </w:rPr>
        <w:t xml:space="preserve">Grupo </w:t>
      </w:r>
      <w:r w:rsidR="00DA4DA0" w:rsidRPr="00DA4DA0">
        <w:rPr>
          <w:rFonts w:ascii="Arial" w:eastAsia="Arial" w:hAnsi="Arial" w:cs="Arial" w:hint="eastAsia"/>
          <w:color w:val="000000"/>
          <w:kern w:val="0"/>
          <w:lang w:val="es-MX" w:eastAsia="es-CO"/>
        </w:rPr>
        <w:t xml:space="preserve">Jurídico Sancionatorio: </w:t>
      </w:r>
      <w:r w:rsidR="00A26D93">
        <w:rPr>
          <w:rFonts w:ascii="Arial" w:eastAsia="Arial" w:hAnsi="Arial" w:cs="Arial"/>
          <w:color w:val="000000"/>
          <w:kern w:val="0"/>
          <w:lang w:val="es-MX" w:eastAsia="es-CO"/>
        </w:rPr>
        <w:t>884</w:t>
      </w:r>
      <w:r w:rsidR="00DA4DA0" w:rsidRPr="00DA4DA0">
        <w:rPr>
          <w:rFonts w:ascii="Arial" w:eastAsia="Arial" w:hAnsi="Arial" w:cs="Arial" w:hint="eastAsia"/>
          <w:color w:val="000000"/>
          <w:kern w:val="0"/>
          <w:lang w:val="es-MX" w:eastAsia="es-CO"/>
        </w:rPr>
        <w:t xml:space="preserve"> </w:t>
      </w:r>
      <w:r w:rsidR="00AE654E">
        <w:rPr>
          <w:rFonts w:ascii="Arial" w:eastAsia="Arial" w:hAnsi="Arial" w:cs="Arial" w:hint="eastAsia"/>
          <w:color w:val="000000"/>
          <w:kern w:val="0"/>
          <w:lang w:val="es-MX" w:eastAsia="es-CO"/>
        </w:rPr>
        <w:t>radicados</w:t>
      </w:r>
      <w:r w:rsidR="00DA4DA0" w:rsidRPr="00DA4DA0">
        <w:rPr>
          <w:rFonts w:ascii="Arial" w:eastAsia="Arial" w:hAnsi="Arial" w:cs="Arial" w:hint="eastAsia"/>
          <w:color w:val="000000"/>
          <w:kern w:val="0"/>
          <w:lang w:val="es-MX" w:eastAsia="es-CO"/>
        </w:rPr>
        <w:t xml:space="preserve"> →</w:t>
      </w:r>
      <w:r w:rsidR="001E0519">
        <w:rPr>
          <w:rFonts w:ascii="Arial" w:eastAsia="Arial" w:hAnsi="Arial" w:cs="Arial" w:hint="eastAsia"/>
          <w:color w:val="000000"/>
          <w:kern w:val="0"/>
          <w:lang w:val="es-MX" w:eastAsia="es-CO"/>
        </w:rPr>
        <w:t xml:space="preserve"> </w:t>
      </w:r>
      <w:r w:rsidR="00A26D93">
        <w:rPr>
          <w:rFonts w:ascii="Arial" w:eastAsia="Arial" w:hAnsi="Arial" w:cs="Arial"/>
          <w:color w:val="000000"/>
          <w:kern w:val="0"/>
          <w:lang w:val="es-MX" w:eastAsia="es-CO"/>
        </w:rPr>
        <w:t>4,64</w:t>
      </w:r>
      <w:r w:rsidR="00DA4DA0" w:rsidRPr="00DA4DA0">
        <w:rPr>
          <w:rFonts w:ascii="Arial" w:eastAsia="Arial" w:hAnsi="Arial" w:cs="Arial" w:hint="eastAsia"/>
          <w:color w:val="000000"/>
          <w:kern w:val="0"/>
          <w:lang w:val="es-MX" w:eastAsia="es-CO"/>
        </w:rPr>
        <w:t xml:space="preserve">% a tiempo, </w:t>
      </w:r>
      <w:r>
        <w:rPr>
          <w:rFonts w:ascii="Arial" w:eastAsia="Arial" w:hAnsi="Arial" w:cs="Arial"/>
          <w:color w:val="000000"/>
          <w:kern w:val="0"/>
          <w:lang w:val="es-MX" w:eastAsia="es-CO"/>
        </w:rPr>
        <w:t>9</w:t>
      </w:r>
      <w:r w:rsidR="00A26D93">
        <w:rPr>
          <w:rFonts w:ascii="Arial" w:eastAsia="Arial" w:hAnsi="Arial" w:cs="Arial"/>
          <w:color w:val="000000"/>
          <w:kern w:val="0"/>
          <w:lang w:val="es-MX" w:eastAsia="es-CO"/>
        </w:rPr>
        <w:t>5</w:t>
      </w:r>
      <w:r w:rsidR="00DA4DA0" w:rsidRPr="00DA4DA0">
        <w:rPr>
          <w:rFonts w:ascii="Arial" w:eastAsia="Arial" w:hAnsi="Arial" w:cs="Arial" w:hint="eastAsia"/>
          <w:color w:val="000000"/>
          <w:kern w:val="0"/>
          <w:lang w:val="es-MX" w:eastAsia="es-CO"/>
        </w:rPr>
        <w:t>,</w:t>
      </w:r>
      <w:r w:rsidR="00A26D93">
        <w:rPr>
          <w:rFonts w:ascii="Arial" w:eastAsia="Arial" w:hAnsi="Arial" w:cs="Arial"/>
          <w:color w:val="000000"/>
          <w:kern w:val="0"/>
          <w:lang w:val="es-MX" w:eastAsia="es-CO"/>
        </w:rPr>
        <w:t>36</w:t>
      </w:r>
      <w:r w:rsidR="00DA4DA0" w:rsidRPr="00DA4DA0">
        <w:rPr>
          <w:rFonts w:ascii="Arial" w:eastAsia="Arial" w:hAnsi="Arial" w:cs="Arial" w:hint="eastAsia"/>
          <w:color w:val="000000"/>
          <w:kern w:val="0"/>
          <w:lang w:val="es-MX" w:eastAsia="es-CO"/>
        </w:rPr>
        <w:t>% vencidos.</w:t>
      </w:r>
    </w:p>
    <w:p w14:paraId="3A317C22" w14:textId="33873D34" w:rsidR="00DA4DA0" w:rsidRDefault="00506E0A" w:rsidP="000D1452">
      <w:pPr>
        <w:pStyle w:val="Prrafodelista"/>
        <w:widowControl/>
        <w:numPr>
          <w:ilvl w:val="0"/>
          <w:numId w:val="12"/>
        </w:numPr>
        <w:suppressAutoHyphens w:val="0"/>
        <w:jc w:val="both"/>
        <w:rPr>
          <w:rFonts w:ascii="Arial" w:eastAsia="Arial" w:hAnsi="Arial" w:cs="Arial"/>
          <w:color w:val="000000"/>
          <w:kern w:val="0"/>
          <w:lang w:val="es-MX" w:eastAsia="es-CO"/>
        </w:rPr>
      </w:pPr>
      <w:r>
        <w:rPr>
          <w:rFonts w:ascii="Arial" w:eastAsia="Arial" w:hAnsi="Arial" w:cs="Arial"/>
          <w:color w:val="000000"/>
          <w:kern w:val="0"/>
          <w:lang w:val="es-MX" w:eastAsia="es-CO"/>
        </w:rPr>
        <w:t xml:space="preserve">Grupo de </w:t>
      </w:r>
      <w:r w:rsidR="00EE0BBB">
        <w:rPr>
          <w:rFonts w:ascii="Arial" w:eastAsia="Arial" w:hAnsi="Arial" w:cs="Arial"/>
          <w:color w:val="000000"/>
          <w:kern w:val="0"/>
          <w:lang w:val="es-MX" w:eastAsia="es-CO"/>
        </w:rPr>
        <w:t>Gestión Contractual</w:t>
      </w:r>
      <w:r w:rsidR="00EE0BBB">
        <w:rPr>
          <w:rFonts w:ascii="Arial" w:eastAsia="Arial" w:hAnsi="Arial" w:cs="Arial" w:hint="eastAsia"/>
          <w:color w:val="000000"/>
          <w:kern w:val="0"/>
          <w:lang w:val="es-MX" w:eastAsia="es-CO"/>
        </w:rPr>
        <w:t xml:space="preserve">: </w:t>
      </w:r>
      <w:r w:rsidR="00A26D93">
        <w:rPr>
          <w:rFonts w:ascii="Arial" w:eastAsia="Arial" w:hAnsi="Arial" w:cs="Arial"/>
          <w:color w:val="000000"/>
          <w:kern w:val="0"/>
          <w:lang w:val="es-MX" w:eastAsia="es-CO"/>
        </w:rPr>
        <w:t>135</w:t>
      </w:r>
      <w:r w:rsidR="00DA4DA0" w:rsidRPr="00DA4DA0">
        <w:rPr>
          <w:rFonts w:ascii="Arial" w:eastAsia="Arial" w:hAnsi="Arial" w:cs="Arial" w:hint="eastAsia"/>
          <w:color w:val="000000"/>
          <w:kern w:val="0"/>
          <w:lang w:val="es-MX" w:eastAsia="es-CO"/>
        </w:rPr>
        <w:t xml:space="preserve"> </w:t>
      </w:r>
      <w:r w:rsidR="00AE654E">
        <w:rPr>
          <w:rFonts w:ascii="Arial" w:eastAsia="Arial" w:hAnsi="Arial" w:cs="Arial" w:hint="eastAsia"/>
          <w:color w:val="000000"/>
          <w:kern w:val="0"/>
          <w:lang w:val="es-MX" w:eastAsia="es-CO"/>
        </w:rPr>
        <w:t>radicados</w:t>
      </w:r>
      <w:r w:rsidR="00DA4DA0" w:rsidRPr="00DA4DA0">
        <w:rPr>
          <w:rFonts w:ascii="Arial" w:eastAsia="Arial" w:hAnsi="Arial" w:cs="Arial" w:hint="eastAsia"/>
          <w:color w:val="000000"/>
          <w:kern w:val="0"/>
          <w:lang w:val="es-MX" w:eastAsia="es-CO"/>
        </w:rPr>
        <w:t xml:space="preserve"> → </w:t>
      </w:r>
      <w:r w:rsidR="00A26D93">
        <w:rPr>
          <w:rFonts w:ascii="Arial" w:eastAsia="Arial" w:hAnsi="Arial" w:cs="Arial"/>
          <w:color w:val="000000"/>
          <w:kern w:val="0"/>
          <w:lang w:val="es-MX" w:eastAsia="es-CO"/>
        </w:rPr>
        <w:t>92,59</w:t>
      </w:r>
      <w:r w:rsidR="00DA4DA0" w:rsidRPr="00DA4DA0">
        <w:rPr>
          <w:rFonts w:ascii="Arial" w:eastAsia="Arial" w:hAnsi="Arial" w:cs="Arial" w:hint="eastAsia"/>
          <w:color w:val="000000"/>
          <w:kern w:val="0"/>
          <w:lang w:val="es-MX" w:eastAsia="es-CO"/>
        </w:rPr>
        <w:t>% a tiempo</w:t>
      </w:r>
      <w:r w:rsidR="00A26D93">
        <w:rPr>
          <w:rFonts w:ascii="Arial" w:eastAsia="Arial" w:hAnsi="Arial" w:cs="Arial"/>
          <w:color w:val="000000"/>
          <w:kern w:val="0"/>
          <w:lang w:val="es-MX" w:eastAsia="es-CO"/>
        </w:rPr>
        <w:t xml:space="preserve"> 7.41% vencidos</w:t>
      </w:r>
      <w:r w:rsidR="00DA4DA0" w:rsidRPr="00DA4DA0">
        <w:rPr>
          <w:rFonts w:ascii="Arial" w:eastAsia="Arial" w:hAnsi="Arial" w:cs="Arial" w:hint="eastAsia"/>
          <w:color w:val="000000"/>
          <w:kern w:val="0"/>
          <w:lang w:val="es-MX" w:eastAsia="es-CO"/>
        </w:rPr>
        <w:t>.</w:t>
      </w:r>
    </w:p>
    <w:p w14:paraId="6643BDD8" w14:textId="3FDDECDB" w:rsidR="00A26D93" w:rsidRDefault="00A26D93" w:rsidP="000D1452">
      <w:pPr>
        <w:pStyle w:val="Prrafodelista"/>
        <w:widowControl/>
        <w:numPr>
          <w:ilvl w:val="0"/>
          <w:numId w:val="12"/>
        </w:numPr>
        <w:suppressAutoHyphens w:val="0"/>
        <w:jc w:val="both"/>
        <w:rPr>
          <w:rFonts w:ascii="Arial" w:eastAsia="Arial" w:hAnsi="Arial" w:cs="Arial"/>
          <w:color w:val="000000"/>
          <w:kern w:val="0"/>
          <w:lang w:val="es-MX" w:eastAsia="es-CO"/>
        </w:rPr>
      </w:pPr>
      <w:r>
        <w:rPr>
          <w:rFonts w:ascii="Arial" w:eastAsia="Arial" w:hAnsi="Arial" w:cs="Arial"/>
          <w:color w:val="000000"/>
          <w:kern w:val="0"/>
          <w:lang w:val="es-MX" w:eastAsia="es-CO"/>
        </w:rPr>
        <w:t xml:space="preserve">Grupo de Administración de Bienes, Inmuebles y Automotores (ABIMA): 1 radicado </w:t>
      </w:r>
      <w:r w:rsidRPr="00DA4DA0">
        <w:rPr>
          <w:rFonts w:ascii="Arial" w:eastAsia="Arial" w:hAnsi="Arial" w:cs="Arial" w:hint="eastAsia"/>
          <w:color w:val="000000"/>
          <w:kern w:val="0"/>
          <w:lang w:val="es-MX" w:eastAsia="es-CO"/>
        </w:rPr>
        <w:t>→</w:t>
      </w:r>
      <w:r>
        <w:rPr>
          <w:rFonts w:ascii="Arial" w:eastAsia="Arial" w:hAnsi="Arial" w:cs="Arial" w:hint="eastAsia"/>
          <w:color w:val="000000"/>
          <w:kern w:val="0"/>
          <w:lang w:val="es-MX" w:eastAsia="es-CO"/>
        </w:rPr>
        <w:t xml:space="preserve"> 100</w:t>
      </w:r>
      <w:r>
        <w:rPr>
          <w:rFonts w:ascii="Arial" w:eastAsia="Arial" w:hAnsi="Arial" w:cs="Arial"/>
          <w:color w:val="000000"/>
          <w:kern w:val="0"/>
          <w:lang w:val="es-MX" w:eastAsia="es-CO"/>
        </w:rPr>
        <w:t>% a tiempo</w:t>
      </w:r>
    </w:p>
    <w:p w14:paraId="022AD299" w14:textId="76CD46C5" w:rsidR="00A26D93" w:rsidRDefault="00A26D93" w:rsidP="000D1452">
      <w:pPr>
        <w:pStyle w:val="Prrafodelista"/>
        <w:widowControl/>
        <w:numPr>
          <w:ilvl w:val="0"/>
          <w:numId w:val="12"/>
        </w:numPr>
        <w:suppressAutoHyphens w:val="0"/>
        <w:jc w:val="both"/>
        <w:rPr>
          <w:rFonts w:ascii="Arial" w:eastAsia="Arial" w:hAnsi="Arial" w:cs="Arial"/>
          <w:color w:val="000000"/>
          <w:kern w:val="0"/>
          <w:lang w:val="es-MX" w:eastAsia="es-CO"/>
        </w:rPr>
      </w:pPr>
      <w:r>
        <w:rPr>
          <w:rFonts w:ascii="Arial" w:eastAsia="Arial" w:hAnsi="Arial" w:cs="Arial"/>
          <w:color w:val="000000"/>
          <w:kern w:val="0"/>
          <w:lang w:val="es-MX" w:eastAsia="es-CO"/>
        </w:rPr>
        <w:t xml:space="preserve">Grupo Gestión de TIC: 1 radicado </w:t>
      </w:r>
      <w:r w:rsidRPr="00DA4DA0">
        <w:rPr>
          <w:rFonts w:ascii="Arial" w:eastAsia="Arial" w:hAnsi="Arial" w:cs="Arial" w:hint="eastAsia"/>
          <w:color w:val="000000"/>
          <w:kern w:val="0"/>
          <w:lang w:val="es-MX" w:eastAsia="es-CO"/>
        </w:rPr>
        <w:t>→</w:t>
      </w:r>
      <w:r>
        <w:rPr>
          <w:rFonts w:ascii="Arial" w:eastAsia="Arial" w:hAnsi="Arial" w:cs="Arial" w:hint="eastAsia"/>
          <w:color w:val="000000"/>
          <w:kern w:val="0"/>
          <w:lang w:val="es-MX" w:eastAsia="es-CO"/>
        </w:rPr>
        <w:t xml:space="preserve"> 100</w:t>
      </w:r>
      <w:r>
        <w:rPr>
          <w:rFonts w:ascii="Arial" w:eastAsia="Arial" w:hAnsi="Arial" w:cs="Arial"/>
          <w:color w:val="000000"/>
          <w:kern w:val="0"/>
          <w:lang w:val="es-MX" w:eastAsia="es-CO"/>
        </w:rPr>
        <w:t>%</w:t>
      </w:r>
    </w:p>
    <w:p w14:paraId="17740889" w14:textId="4D87CE68" w:rsidR="00DA4DA0" w:rsidRPr="00DA4DA0" w:rsidRDefault="00DA4DA0" w:rsidP="000D1452">
      <w:pPr>
        <w:pStyle w:val="Prrafodelista"/>
        <w:widowControl/>
        <w:numPr>
          <w:ilvl w:val="0"/>
          <w:numId w:val="12"/>
        </w:numPr>
        <w:suppressAutoHyphens w:val="0"/>
        <w:jc w:val="both"/>
        <w:rPr>
          <w:rFonts w:ascii="Arial" w:eastAsia="Arial" w:hAnsi="Arial" w:cs="Arial"/>
          <w:color w:val="000000"/>
          <w:kern w:val="0"/>
          <w:lang w:val="es-MX" w:eastAsia="es-CO"/>
        </w:rPr>
      </w:pPr>
      <w:r w:rsidRPr="00DA4DA0">
        <w:rPr>
          <w:rFonts w:ascii="Arial" w:eastAsia="Arial" w:hAnsi="Arial" w:cs="Arial"/>
          <w:color w:val="000000"/>
          <w:kern w:val="0"/>
          <w:lang w:val="es-MX" w:eastAsia="es-CO"/>
        </w:rPr>
        <w:t xml:space="preserve">Otros grupos: 0 </w:t>
      </w:r>
      <w:r w:rsidR="00AE654E">
        <w:rPr>
          <w:rFonts w:ascii="Arial" w:eastAsia="Arial" w:hAnsi="Arial" w:cs="Arial"/>
          <w:color w:val="000000"/>
          <w:kern w:val="0"/>
          <w:lang w:val="es-MX" w:eastAsia="es-CO"/>
        </w:rPr>
        <w:t>radicados</w:t>
      </w:r>
      <w:r w:rsidRPr="00DA4DA0">
        <w:rPr>
          <w:rFonts w:ascii="Arial" w:eastAsia="Arial" w:hAnsi="Arial" w:cs="Arial"/>
          <w:color w:val="000000"/>
          <w:kern w:val="0"/>
          <w:lang w:val="es-MX" w:eastAsia="es-CO"/>
        </w:rPr>
        <w:t>.</w:t>
      </w:r>
    </w:p>
    <w:p w14:paraId="49DDC557" w14:textId="77777777" w:rsidR="006F32A8" w:rsidRDefault="006F32A8" w:rsidP="00F45527">
      <w:pPr>
        <w:widowControl/>
        <w:suppressAutoHyphens w:val="0"/>
        <w:jc w:val="both"/>
        <w:rPr>
          <w:rFonts w:ascii="Arial" w:eastAsia="Arial" w:hAnsi="Arial" w:cs="Arial"/>
          <w:b/>
          <w:color w:val="000000"/>
          <w:kern w:val="0"/>
          <w:lang w:val="es-MX" w:eastAsia="es-CO"/>
        </w:rPr>
      </w:pPr>
    </w:p>
    <w:p w14:paraId="2EF4FC79" w14:textId="0CCB13DE" w:rsidR="00506E0A" w:rsidRDefault="00DA4DA0" w:rsidP="00D77257">
      <w:pPr>
        <w:widowControl/>
        <w:suppressAutoHyphens w:val="0"/>
        <w:ind w:left="360"/>
        <w:jc w:val="both"/>
        <w:rPr>
          <w:rFonts w:ascii="Arial" w:eastAsia="Arial" w:hAnsi="Arial" w:cs="Arial"/>
          <w:color w:val="000000"/>
          <w:kern w:val="0"/>
          <w:lang w:val="es-MX" w:eastAsia="es-CO"/>
        </w:rPr>
      </w:pPr>
      <w:r w:rsidRPr="00DA4DA0">
        <w:rPr>
          <w:rFonts w:ascii="Arial" w:eastAsia="Arial" w:hAnsi="Arial" w:cs="Arial"/>
          <w:b/>
          <w:color w:val="000000"/>
          <w:kern w:val="0"/>
          <w:lang w:val="es-MX" w:eastAsia="es-CO"/>
        </w:rPr>
        <w:t>Análisis:</w:t>
      </w:r>
      <w:r w:rsidRPr="00DA4DA0">
        <w:rPr>
          <w:rFonts w:ascii="Arial" w:eastAsia="Arial" w:hAnsi="Arial" w:cs="Arial"/>
          <w:color w:val="000000"/>
          <w:kern w:val="0"/>
          <w:lang w:val="es-MX" w:eastAsia="es-CO"/>
        </w:rPr>
        <w:t xml:space="preserve"> </w:t>
      </w:r>
      <w:r w:rsidR="00506E0A">
        <w:rPr>
          <w:rFonts w:ascii="Arial" w:eastAsia="Arial" w:hAnsi="Arial" w:cs="Arial"/>
          <w:color w:val="000000"/>
          <w:kern w:val="0"/>
          <w:lang w:val="es-MX" w:eastAsia="es-CO"/>
        </w:rPr>
        <w:t>El área de la Unidad de Apoyo a la Gestión muestra un desempeño sobresaliente en la mayoría de sus grupos.</w:t>
      </w:r>
    </w:p>
    <w:p w14:paraId="4E28B963" w14:textId="77777777" w:rsidR="00506E0A" w:rsidRDefault="00506E0A" w:rsidP="00F45527">
      <w:pPr>
        <w:widowControl/>
        <w:suppressAutoHyphens w:val="0"/>
        <w:jc w:val="both"/>
        <w:rPr>
          <w:rFonts w:ascii="Arial" w:eastAsia="Arial" w:hAnsi="Arial" w:cs="Arial"/>
          <w:color w:val="000000"/>
          <w:kern w:val="0"/>
          <w:lang w:val="es-MX" w:eastAsia="es-CO"/>
        </w:rPr>
      </w:pPr>
    </w:p>
    <w:p w14:paraId="166D5CFB" w14:textId="77777777" w:rsidR="00102F7E" w:rsidRDefault="00102F7E" w:rsidP="00F45527">
      <w:pPr>
        <w:widowControl/>
        <w:suppressAutoHyphens w:val="0"/>
        <w:jc w:val="both"/>
        <w:rPr>
          <w:rFonts w:ascii="Arial" w:eastAsia="Arial" w:hAnsi="Arial" w:cs="Arial"/>
          <w:color w:val="000000"/>
          <w:kern w:val="0"/>
          <w:lang w:val="es-MX" w:eastAsia="es-CO"/>
        </w:rPr>
      </w:pPr>
    </w:p>
    <w:p w14:paraId="4B78E85D" w14:textId="79E16201" w:rsidR="00D83D0D" w:rsidRPr="00102F7E" w:rsidRDefault="00102F7E" w:rsidP="000D1452">
      <w:pPr>
        <w:pStyle w:val="Prrafodelista"/>
        <w:widowControl/>
        <w:numPr>
          <w:ilvl w:val="0"/>
          <w:numId w:val="9"/>
        </w:numPr>
        <w:suppressAutoHyphens w:val="0"/>
        <w:jc w:val="both"/>
        <w:rPr>
          <w:rFonts w:ascii="Arial" w:eastAsia="Arial" w:hAnsi="Arial" w:cs="Arial"/>
          <w:color w:val="000000"/>
          <w:kern w:val="0"/>
          <w:lang w:val="es-MX" w:eastAsia="es-CO"/>
        </w:rPr>
      </w:pPr>
      <w:r>
        <w:rPr>
          <w:rFonts w:ascii="Arial" w:eastAsia="Arial" w:hAnsi="Arial" w:cs="Arial"/>
          <w:color w:val="000000"/>
          <w:kern w:val="0"/>
          <w:lang w:val="es-MX" w:eastAsia="es-CO"/>
        </w:rPr>
        <w:t>Distribución de PQRSD por E</w:t>
      </w:r>
      <w:r w:rsidR="0062171A" w:rsidRPr="00102F7E">
        <w:rPr>
          <w:rFonts w:ascii="Arial" w:eastAsia="Arial" w:hAnsi="Arial" w:cs="Arial"/>
          <w:color w:val="000000"/>
          <w:kern w:val="0"/>
          <w:lang w:val="es-MX" w:eastAsia="es-CO"/>
        </w:rPr>
        <w:t xml:space="preserve">stado en la </w:t>
      </w:r>
      <w:r>
        <w:rPr>
          <w:rFonts w:ascii="Arial" w:eastAsia="Arial" w:hAnsi="Arial" w:cs="Arial"/>
          <w:color w:val="000000"/>
          <w:kern w:val="0"/>
          <w:lang w:val="es-MX" w:eastAsia="es-CO"/>
        </w:rPr>
        <w:t>P</w:t>
      </w:r>
      <w:r w:rsidR="0062171A" w:rsidRPr="00102F7E">
        <w:rPr>
          <w:rFonts w:ascii="Arial" w:eastAsia="Arial" w:hAnsi="Arial" w:cs="Arial"/>
          <w:color w:val="000000"/>
          <w:kern w:val="0"/>
          <w:lang w:val="es-MX" w:eastAsia="es-CO"/>
        </w:rPr>
        <w:t>lataforma ORFEO</w:t>
      </w:r>
    </w:p>
    <w:p w14:paraId="04AFA18D" w14:textId="5874A0A9" w:rsidR="00D11AD3" w:rsidRDefault="00D11AD3" w:rsidP="00F45527">
      <w:pPr>
        <w:jc w:val="both"/>
        <w:rPr>
          <w:rFonts w:ascii="Arial" w:hAnsi="Arial" w:cs="Arial"/>
          <w:noProof/>
          <w:lang w:eastAsia="es-CO"/>
        </w:rPr>
      </w:pPr>
    </w:p>
    <w:p w14:paraId="46B04891" w14:textId="0D446657" w:rsidR="00C02AE9" w:rsidRDefault="00F3354A" w:rsidP="00F45527">
      <w:pPr>
        <w:jc w:val="both"/>
        <w:rPr>
          <w:rFonts w:ascii="Arial" w:hAnsi="Arial" w:cs="Arial"/>
        </w:rPr>
      </w:pPr>
      <w:r>
        <w:rPr>
          <w:rFonts w:ascii="Arial" w:hAnsi="Arial" w:cs="Arial"/>
          <w:noProof/>
          <w:lang w:eastAsia="es-CO"/>
        </w:rPr>
        <w:drawing>
          <wp:anchor distT="0" distB="0" distL="114300" distR="114300" simplePos="0" relativeHeight="251721216" behindDoc="1" locked="0" layoutInCell="1" allowOverlap="1" wp14:anchorId="05257CBB" wp14:editId="4DD11F4D">
            <wp:simplePos x="0" y="0"/>
            <wp:positionH relativeFrom="column">
              <wp:posOffset>766445</wp:posOffset>
            </wp:positionH>
            <wp:positionV relativeFrom="paragraph">
              <wp:posOffset>39370</wp:posOffset>
            </wp:positionV>
            <wp:extent cx="3848100" cy="3381375"/>
            <wp:effectExtent l="0" t="0" r="0" b="9525"/>
            <wp:wrapNone/>
            <wp:docPr id="36" name="Imagen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44290" cy="3378027"/>
                    </a:xfrm>
                    <a:prstGeom prst="rect">
                      <a:avLst/>
                    </a:prstGeom>
                    <a:noFill/>
                  </pic:spPr>
                </pic:pic>
              </a:graphicData>
            </a:graphic>
            <wp14:sizeRelH relativeFrom="margin">
              <wp14:pctWidth>0</wp14:pctWidth>
            </wp14:sizeRelH>
            <wp14:sizeRelV relativeFrom="margin">
              <wp14:pctHeight>0</wp14:pctHeight>
            </wp14:sizeRelV>
          </wp:anchor>
        </w:drawing>
      </w:r>
    </w:p>
    <w:p w14:paraId="1F600B3C" w14:textId="62708A59" w:rsidR="00EE620D" w:rsidRPr="00CD422C" w:rsidRDefault="00EE620D" w:rsidP="00F45527">
      <w:pPr>
        <w:jc w:val="both"/>
        <w:rPr>
          <w:rFonts w:ascii="Arial" w:hAnsi="Arial" w:cs="Arial"/>
        </w:rPr>
      </w:pPr>
    </w:p>
    <w:p w14:paraId="429BD2D1" w14:textId="1E60235C" w:rsidR="00EE620D" w:rsidRPr="00CD422C" w:rsidRDefault="00EE620D" w:rsidP="00F45527">
      <w:pPr>
        <w:jc w:val="both"/>
        <w:rPr>
          <w:rFonts w:ascii="Arial" w:hAnsi="Arial" w:cs="Arial"/>
        </w:rPr>
      </w:pPr>
    </w:p>
    <w:p w14:paraId="0A3C516F" w14:textId="0A4054B0" w:rsidR="00EE620D" w:rsidRPr="00CD422C" w:rsidRDefault="00EE620D" w:rsidP="00F45527">
      <w:pPr>
        <w:jc w:val="both"/>
        <w:rPr>
          <w:rFonts w:ascii="Arial" w:hAnsi="Arial" w:cs="Arial"/>
        </w:rPr>
      </w:pPr>
    </w:p>
    <w:p w14:paraId="470CCA71" w14:textId="403FBB66" w:rsidR="00EE620D" w:rsidRPr="00CD422C" w:rsidRDefault="00EE620D" w:rsidP="00F45527">
      <w:pPr>
        <w:jc w:val="both"/>
        <w:rPr>
          <w:rFonts w:ascii="Arial" w:hAnsi="Arial" w:cs="Arial"/>
        </w:rPr>
      </w:pPr>
    </w:p>
    <w:p w14:paraId="50BF36F4" w14:textId="77777777" w:rsidR="00EE620D" w:rsidRPr="00CD422C" w:rsidRDefault="00EE620D" w:rsidP="00F45527">
      <w:pPr>
        <w:jc w:val="both"/>
        <w:rPr>
          <w:rFonts w:ascii="Arial" w:hAnsi="Arial" w:cs="Arial"/>
        </w:rPr>
      </w:pPr>
    </w:p>
    <w:p w14:paraId="52AC09AD" w14:textId="3FC62DA3" w:rsidR="00EE620D" w:rsidRPr="00CD422C" w:rsidRDefault="00EE620D" w:rsidP="00F45527">
      <w:pPr>
        <w:jc w:val="both"/>
        <w:rPr>
          <w:rFonts w:ascii="Arial" w:hAnsi="Arial" w:cs="Arial"/>
        </w:rPr>
      </w:pPr>
    </w:p>
    <w:p w14:paraId="2CFC264A" w14:textId="77777777" w:rsidR="00EE620D" w:rsidRPr="00CD422C" w:rsidRDefault="00EE620D" w:rsidP="00F45527">
      <w:pPr>
        <w:jc w:val="both"/>
        <w:rPr>
          <w:rFonts w:ascii="Arial" w:hAnsi="Arial" w:cs="Arial"/>
        </w:rPr>
      </w:pPr>
    </w:p>
    <w:p w14:paraId="6055A2B2" w14:textId="31803BB1" w:rsidR="00EE620D" w:rsidRDefault="00EE620D" w:rsidP="00F45527">
      <w:pPr>
        <w:jc w:val="both"/>
        <w:rPr>
          <w:rFonts w:ascii="Arial" w:hAnsi="Arial" w:cs="Arial"/>
        </w:rPr>
      </w:pPr>
    </w:p>
    <w:p w14:paraId="3A08A3FD" w14:textId="6DDCF7F8" w:rsidR="00AE5E19" w:rsidRDefault="00AE5E19" w:rsidP="00F45527">
      <w:pPr>
        <w:jc w:val="both"/>
        <w:rPr>
          <w:rFonts w:ascii="Arial" w:hAnsi="Arial" w:cs="Arial"/>
        </w:rPr>
      </w:pPr>
    </w:p>
    <w:p w14:paraId="788800D1" w14:textId="77777777" w:rsidR="00AE5E19" w:rsidRDefault="00AE5E19" w:rsidP="00F45527">
      <w:pPr>
        <w:jc w:val="both"/>
        <w:rPr>
          <w:rFonts w:ascii="Arial" w:hAnsi="Arial" w:cs="Arial"/>
        </w:rPr>
      </w:pPr>
    </w:p>
    <w:p w14:paraId="26477ACD" w14:textId="77777777" w:rsidR="00FE365A" w:rsidRDefault="00FE365A" w:rsidP="00F45527">
      <w:pPr>
        <w:jc w:val="both"/>
        <w:rPr>
          <w:rFonts w:ascii="Arial" w:hAnsi="Arial" w:cs="Arial"/>
        </w:rPr>
      </w:pPr>
    </w:p>
    <w:p w14:paraId="4B118A87" w14:textId="27BFFEEB" w:rsidR="00BE7637" w:rsidRDefault="00BE7637" w:rsidP="00F45527">
      <w:pPr>
        <w:ind w:left="709" w:firstLine="709"/>
        <w:jc w:val="both"/>
        <w:rPr>
          <w:rFonts w:ascii="ArialMT" w:eastAsia="Times New Roman" w:hAnsi="ArialMT" w:cs="ArialMT"/>
          <w:b/>
          <w:i/>
          <w:kern w:val="0"/>
          <w:sz w:val="18"/>
          <w:szCs w:val="18"/>
          <w:lang w:eastAsia="es-CO"/>
        </w:rPr>
      </w:pPr>
    </w:p>
    <w:p w14:paraId="7AFC44D1" w14:textId="77777777" w:rsidR="00BE7637" w:rsidRDefault="00BE7637" w:rsidP="00F45527">
      <w:pPr>
        <w:ind w:left="709" w:firstLine="709"/>
        <w:jc w:val="both"/>
        <w:rPr>
          <w:rFonts w:ascii="ArialMT" w:eastAsia="Times New Roman" w:hAnsi="ArialMT" w:cs="ArialMT"/>
          <w:b/>
          <w:i/>
          <w:kern w:val="0"/>
          <w:sz w:val="18"/>
          <w:szCs w:val="18"/>
          <w:lang w:eastAsia="es-CO"/>
        </w:rPr>
      </w:pPr>
    </w:p>
    <w:p w14:paraId="3AE8F5B8" w14:textId="5C064C44" w:rsidR="00BE7637" w:rsidRDefault="00BE7637" w:rsidP="00F45527">
      <w:pPr>
        <w:ind w:left="709" w:firstLine="709"/>
        <w:jc w:val="both"/>
        <w:rPr>
          <w:rFonts w:ascii="ArialMT" w:eastAsia="Times New Roman" w:hAnsi="ArialMT" w:cs="ArialMT"/>
          <w:b/>
          <w:i/>
          <w:kern w:val="0"/>
          <w:sz w:val="18"/>
          <w:szCs w:val="18"/>
          <w:lang w:eastAsia="es-CO"/>
        </w:rPr>
      </w:pPr>
    </w:p>
    <w:p w14:paraId="16276DFC" w14:textId="6380E447" w:rsidR="00BE7637" w:rsidRDefault="00BE7637" w:rsidP="00F45527">
      <w:pPr>
        <w:ind w:left="709" w:firstLine="709"/>
        <w:jc w:val="both"/>
        <w:rPr>
          <w:rFonts w:ascii="ArialMT" w:eastAsia="Times New Roman" w:hAnsi="ArialMT" w:cs="ArialMT"/>
          <w:b/>
          <w:i/>
          <w:kern w:val="0"/>
          <w:sz w:val="18"/>
          <w:szCs w:val="18"/>
          <w:lang w:eastAsia="es-CO"/>
        </w:rPr>
      </w:pPr>
    </w:p>
    <w:p w14:paraId="164495A0" w14:textId="77777777" w:rsidR="00917713" w:rsidRDefault="00917713" w:rsidP="00F45527">
      <w:pPr>
        <w:ind w:left="709" w:firstLine="709"/>
        <w:jc w:val="both"/>
        <w:rPr>
          <w:rFonts w:ascii="ArialMT" w:eastAsia="Times New Roman" w:hAnsi="ArialMT" w:cs="ArialMT"/>
          <w:b/>
          <w:i/>
          <w:kern w:val="0"/>
          <w:sz w:val="18"/>
          <w:szCs w:val="18"/>
          <w:lang w:eastAsia="es-CO"/>
        </w:rPr>
      </w:pPr>
    </w:p>
    <w:p w14:paraId="77B1DCA7" w14:textId="77777777" w:rsidR="00917713" w:rsidRDefault="00917713" w:rsidP="00F45527">
      <w:pPr>
        <w:ind w:left="709" w:firstLine="709"/>
        <w:jc w:val="both"/>
        <w:rPr>
          <w:rFonts w:ascii="ArialMT" w:eastAsia="Times New Roman" w:hAnsi="ArialMT" w:cs="ArialMT"/>
          <w:b/>
          <w:i/>
          <w:kern w:val="0"/>
          <w:sz w:val="18"/>
          <w:szCs w:val="18"/>
          <w:lang w:eastAsia="es-CO"/>
        </w:rPr>
      </w:pPr>
    </w:p>
    <w:p w14:paraId="57761394" w14:textId="77777777" w:rsidR="00C02AE9" w:rsidRDefault="00C02AE9" w:rsidP="00F45527">
      <w:pPr>
        <w:ind w:left="709" w:firstLine="709"/>
        <w:jc w:val="both"/>
        <w:rPr>
          <w:rFonts w:ascii="ArialMT" w:eastAsia="Times New Roman" w:hAnsi="ArialMT" w:cs="ArialMT"/>
          <w:b/>
          <w:i/>
          <w:kern w:val="0"/>
          <w:sz w:val="18"/>
          <w:szCs w:val="18"/>
          <w:lang w:eastAsia="es-CO"/>
        </w:rPr>
      </w:pPr>
    </w:p>
    <w:p w14:paraId="67D9E6A9" w14:textId="111D5EB5" w:rsidR="00C02AE9" w:rsidRDefault="00C02AE9" w:rsidP="00F45527">
      <w:pPr>
        <w:ind w:left="709" w:firstLine="709"/>
        <w:jc w:val="both"/>
        <w:rPr>
          <w:rFonts w:ascii="ArialMT" w:eastAsia="Times New Roman" w:hAnsi="ArialMT" w:cs="ArialMT"/>
          <w:b/>
          <w:i/>
          <w:kern w:val="0"/>
          <w:sz w:val="18"/>
          <w:szCs w:val="18"/>
          <w:lang w:eastAsia="es-CO"/>
        </w:rPr>
      </w:pPr>
    </w:p>
    <w:p w14:paraId="38AE0F25" w14:textId="77777777" w:rsidR="00687A71" w:rsidRDefault="00687A71" w:rsidP="00F45527">
      <w:pPr>
        <w:ind w:left="709" w:firstLine="709"/>
        <w:jc w:val="both"/>
        <w:rPr>
          <w:rFonts w:ascii="ArialMT" w:eastAsia="Times New Roman" w:hAnsi="ArialMT" w:cs="ArialMT"/>
          <w:b/>
          <w:i/>
          <w:kern w:val="0"/>
          <w:sz w:val="18"/>
          <w:szCs w:val="18"/>
          <w:lang w:eastAsia="es-CO"/>
        </w:rPr>
      </w:pPr>
    </w:p>
    <w:p w14:paraId="0887DC55" w14:textId="77777777" w:rsidR="00687A71" w:rsidRDefault="00687A71" w:rsidP="00F45527">
      <w:pPr>
        <w:ind w:left="709" w:firstLine="709"/>
        <w:jc w:val="both"/>
        <w:rPr>
          <w:rFonts w:ascii="ArialMT" w:eastAsia="Times New Roman" w:hAnsi="ArialMT" w:cs="ArialMT"/>
          <w:b/>
          <w:i/>
          <w:kern w:val="0"/>
          <w:sz w:val="18"/>
          <w:szCs w:val="18"/>
          <w:lang w:eastAsia="es-CO"/>
        </w:rPr>
      </w:pPr>
    </w:p>
    <w:p w14:paraId="5F1C4CD8" w14:textId="77777777" w:rsidR="00687A71" w:rsidRDefault="00687A71" w:rsidP="00F45527">
      <w:pPr>
        <w:ind w:left="709" w:firstLine="709"/>
        <w:jc w:val="both"/>
        <w:rPr>
          <w:rFonts w:ascii="ArialMT" w:eastAsia="Times New Roman" w:hAnsi="ArialMT" w:cs="ArialMT"/>
          <w:b/>
          <w:i/>
          <w:kern w:val="0"/>
          <w:sz w:val="18"/>
          <w:szCs w:val="18"/>
          <w:lang w:eastAsia="es-CO"/>
        </w:rPr>
      </w:pPr>
    </w:p>
    <w:p w14:paraId="14762CB0" w14:textId="77777777" w:rsidR="00687A71" w:rsidRDefault="00687A71" w:rsidP="00F45527">
      <w:pPr>
        <w:ind w:left="709" w:firstLine="709"/>
        <w:jc w:val="both"/>
        <w:rPr>
          <w:rFonts w:ascii="ArialMT" w:eastAsia="Times New Roman" w:hAnsi="ArialMT" w:cs="ArialMT"/>
          <w:b/>
          <w:i/>
          <w:kern w:val="0"/>
          <w:sz w:val="18"/>
          <w:szCs w:val="18"/>
          <w:lang w:eastAsia="es-CO"/>
        </w:rPr>
      </w:pPr>
    </w:p>
    <w:p w14:paraId="6868070C" w14:textId="77777777" w:rsidR="00687A71" w:rsidRDefault="00687A71" w:rsidP="00F45527">
      <w:pPr>
        <w:ind w:left="709" w:firstLine="709"/>
        <w:jc w:val="both"/>
        <w:rPr>
          <w:rFonts w:ascii="ArialMT" w:eastAsia="Times New Roman" w:hAnsi="ArialMT" w:cs="ArialMT"/>
          <w:b/>
          <w:i/>
          <w:kern w:val="0"/>
          <w:sz w:val="18"/>
          <w:szCs w:val="18"/>
          <w:lang w:eastAsia="es-CO"/>
        </w:rPr>
      </w:pPr>
    </w:p>
    <w:p w14:paraId="3D5C48B5" w14:textId="71050FEC" w:rsidR="00866BB7" w:rsidRDefault="00631969" w:rsidP="00F45527">
      <w:pPr>
        <w:ind w:left="709" w:firstLine="709"/>
        <w:jc w:val="both"/>
        <w:rPr>
          <w:rFonts w:ascii="ArialMT" w:eastAsia="Times New Roman" w:hAnsi="ArialMT" w:cs="ArialMT"/>
          <w:i/>
          <w:kern w:val="0"/>
          <w:sz w:val="18"/>
          <w:szCs w:val="18"/>
          <w:lang w:eastAsia="es-CO"/>
        </w:rPr>
      </w:pPr>
      <w:r w:rsidRPr="00100548">
        <w:rPr>
          <w:rFonts w:ascii="ArialMT" w:eastAsia="Times New Roman" w:hAnsi="ArialMT" w:cs="ArialMT"/>
          <w:b/>
          <w:i/>
          <w:kern w:val="0"/>
          <w:sz w:val="18"/>
          <w:szCs w:val="18"/>
          <w:lang w:eastAsia="es-CO"/>
        </w:rPr>
        <w:t>Gráfico:</w:t>
      </w:r>
      <w:r w:rsidRPr="00100548">
        <w:rPr>
          <w:rFonts w:ascii="ArialMT" w:eastAsia="Times New Roman" w:hAnsi="ArialMT" w:cs="ArialMT"/>
          <w:i/>
          <w:kern w:val="0"/>
          <w:sz w:val="18"/>
          <w:szCs w:val="18"/>
          <w:lang w:eastAsia="es-CO"/>
        </w:rPr>
        <w:t xml:space="preserve"> </w:t>
      </w:r>
      <w:r>
        <w:rPr>
          <w:rFonts w:ascii="ArialMT" w:eastAsia="Times New Roman" w:hAnsi="ArialMT" w:cs="ArialMT"/>
          <w:i/>
          <w:kern w:val="0"/>
          <w:sz w:val="18"/>
          <w:szCs w:val="18"/>
          <w:lang w:eastAsia="es-CO"/>
        </w:rPr>
        <w:t>Distribución de P</w:t>
      </w:r>
      <w:r w:rsidRPr="00100548">
        <w:rPr>
          <w:rFonts w:ascii="ArialMT" w:eastAsia="Times New Roman" w:hAnsi="ArialMT" w:cs="ArialMT"/>
          <w:i/>
          <w:kern w:val="0"/>
          <w:sz w:val="18"/>
          <w:szCs w:val="18"/>
          <w:lang w:eastAsia="es-CO"/>
        </w:rPr>
        <w:t>QRSD</w:t>
      </w:r>
      <w:r>
        <w:rPr>
          <w:rFonts w:ascii="ArialMT" w:eastAsia="Times New Roman" w:hAnsi="ArialMT" w:cs="ArialMT"/>
          <w:i/>
          <w:kern w:val="0"/>
          <w:sz w:val="18"/>
          <w:szCs w:val="18"/>
          <w:lang w:eastAsia="es-CO"/>
        </w:rPr>
        <w:t xml:space="preserve"> </w:t>
      </w:r>
      <w:r w:rsidR="00D3346A">
        <w:rPr>
          <w:rFonts w:ascii="ArialMT" w:eastAsia="Times New Roman" w:hAnsi="ArialMT" w:cs="ArialMT"/>
          <w:i/>
          <w:kern w:val="0"/>
          <w:sz w:val="18"/>
          <w:szCs w:val="18"/>
          <w:lang w:eastAsia="es-CO"/>
        </w:rPr>
        <w:t>por estado en la plataforma ORFEO</w:t>
      </w:r>
    </w:p>
    <w:p w14:paraId="6AAABC64" w14:textId="77777777" w:rsidR="00102F7E" w:rsidRDefault="00102F7E" w:rsidP="00F45527">
      <w:pPr>
        <w:ind w:left="709" w:firstLine="709"/>
        <w:jc w:val="both"/>
        <w:rPr>
          <w:rFonts w:ascii="ArialMT" w:eastAsia="Times New Roman" w:hAnsi="ArialMT" w:cs="ArialMT"/>
          <w:i/>
          <w:kern w:val="0"/>
          <w:sz w:val="18"/>
          <w:szCs w:val="18"/>
          <w:lang w:eastAsia="es-CO"/>
        </w:rPr>
      </w:pPr>
    </w:p>
    <w:p w14:paraId="7766D3E2" w14:textId="601C5147" w:rsidR="0021038B" w:rsidRDefault="0021038B" w:rsidP="00F45527">
      <w:pPr>
        <w:jc w:val="both"/>
        <w:rPr>
          <w:rFonts w:ascii="ArialMT" w:eastAsia="Times New Roman" w:hAnsi="ArialMT" w:cs="ArialMT"/>
          <w:b/>
          <w:i/>
          <w:kern w:val="0"/>
          <w:sz w:val="18"/>
          <w:szCs w:val="18"/>
          <w:lang w:eastAsia="es-CO"/>
        </w:rPr>
      </w:pPr>
    </w:p>
    <w:p w14:paraId="05738039" w14:textId="369661A9" w:rsidR="0021038B" w:rsidRDefault="00687A71" w:rsidP="00F45527">
      <w:pPr>
        <w:pStyle w:val="Prrafodelista"/>
        <w:ind w:firstLine="698"/>
        <w:jc w:val="both"/>
        <w:rPr>
          <w:rFonts w:ascii="ArialMT" w:eastAsia="Times New Roman" w:hAnsi="ArialMT" w:cs="ArialMT"/>
          <w:b/>
          <w:i/>
          <w:kern w:val="0"/>
          <w:sz w:val="18"/>
          <w:szCs w:val="18"/>
          <w:lang w:eastAsia="es-CO"/>
        </w:rPr>
      </w:pPr>
      <w:r w:rsidRPr="00687A71">
        <w:rPr>
          <w:noProof/>
          <w:lang w:eastAsia="es-CO"/>
        </w:rPr>
        <w:drawing>
          <wp:anchor distT="0" distB="0" distL="114300" distR="114300" simplePos="0" relativeHeight="251722240" behindDoc="1" locked="0" layoutInCell="1" allowOverlap="1" wp14:anchorId="75ABCE7B" wp14:editId="7E9D592A">
            <wp:simplePos x="0" y="0"/>
            <wp:positionH relativeFrom="column">
              <wp:posOffset>53727</wp:posOffset>
            </wp:positionH>
            <wp:positionV relativeFrom="paragraph">
              <wp:posOffset>43014</wp:posOffset>
            </wp:positionV>
            <wp:extent cx="6261210" cy="2066777"/>
            <wp:effectExtent l="0" t="0" r="6350" b="0"/>
            <wp:wrapNone/>
            <wp:docPr id="37" name="Imagen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285657" cy="2074847"/>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B0AC5E7" w14:textId="77777777" w:rsidR="0021038B" w:rsidRDefault="0021038B" w:rsidP="00F45527">
      <w:pPr>
        <w:pStyle w:val="Prrafodelista"/>
        <w:ind w:firstLine="698"/>
        <w:jc w:val="both"/>
        <w:rPr>
          <w:rFonts w:ascii="ArialMT" w:eastAsia="Times New Roman" w:hAnsi="ArialMT" w:cs="ArialMT"/>
          <w:b/>
          <w:i/>
          <w:kern w:val="0"/>
          <w:sz w:val="18"/>
          <w:szCs w:val="18"/>
          <w:lang w:eastAsia="es-CO"/>
        </w:rPr>
      </w:pPr>
    </w:p>
    <w:p w14:paraId="2756F56D" w14:textId="77777777" w:rsidR="0021038B" w:rsidRDefault="0021038B" w:rsidP="00F45527">
      <w:pPr>
        <w:pStyle w:val="Prrafodelista"/>
        <w:ind w:firstLine="698"/>
        <w:jc w:val="both"/>
        <w:rPr>
          <w:rFonts w:ascii="ArialMT" w:eastAsia="Times New Roman" w:hAnsi="ArialMT" w:cs="ArialMT"/>
          <w:b/>
          <w:i/>
          <w:kern w:val="0"/>
          <w:sz w:val="18"/>
          <w:szCs w:val="18"/>
          <w:lang w:eastAsia="es-CO"/>
        </w:rPr>
      </w:pPr>
    </w:p>
    <w:p w14:paraId="4E122D84" w14:textId="77777777" w:rsidR="0021038B" w:rsidRDefault="0021038B" w:rsidP="00F45527">
      <w:pPr>
        <w:pStyle w:val="Prrafodelista"/>
        <w:ind w:firstLine="698"/>
        <w:jc w:val="both"/>
        <w:rPr>
          <w:rFonts w:ascii="ArialMT" w:eastAsia="Times New Roman" w:hAnsi="ArialMT" w:cs="ArialMT"/>
          <w:b/>
          <w:i/>
          <w:kern w:val="0"/>
          <w:sz w:val="18"/>
          <w:szCs w:val="18"/>
          <w:lang w:eastAsia="es-CO"/>
        </w:rPr>
      </w:pPr>
    </w:p>
    <w:p w14:paraId="2A68EF68" w14:textId="77777777" w:rsidR="0021038B" w:rsidRDefault="0021038B" w:rsidP="00F45527">
      <w:pPr>
        <w:pStyle w:val="Prrafodelista"/>
        <w:ind w:firstLine="698"/>
        <w:jc w:val="both"/>
        <w:rPr>
          <w:rFonts w:ascii="ArialMT" w:eastAsia="Times New Roman" w:hAnsi="ArialMT" w:cs="ArialMT"/>
          <w:b/>
          <w:i/>
          <w:kern w:val="0"/>
          <w:sz w:val="18"/>
          <w:szCs w:val="18"/>
          <w:lang w:eastAsia="es-CO"/>
        </w:rPr>
      </w:pPr>
    </w:p>
    <w:p w14:paraId="16B52314" w14:textId="77777777" w:rsidR="0021038B" w:rsidRDefault="0021038B" w:rsidP="00F45527">
      <w:pPr>
        <w:pStyle w:val="Prrafodelista"/>
        <w:ind w:firstLine="698"/>
        <w:jc w:val="both"/>
        <w:rPr>
          <w:rFonts w:ascii="ArialMT" w:eastAsia="Times New Roman" w:hAnsi="ArialMT" w:cs="ArialMT"/>
          <w:b/>
          <w:i/>
          <w:kern w:val="0"/>
          <w:sz w:val="18"/>
          <w:szCs w:val="18"/>
          <w:lang w:eastAsia="es-CO"/>
        </w:rPr>
      </w:pPr>
    </w:p>
    <w:p w14:paraId="3E0F75E1" w14:textId="77777777" w:rsidR="0021038B" w:rsidRDefault="0021038B" w:rsidP="00F45527">
      <w:pPr>
        <w:pStyle w:val="Prrafodelista"/>
        <w:ind w:firstLine="698"/>
        <w:jc w:val="both"/>
        <w:rPr>
          <w:rFonts w:ascii="ArialMT" w:eastAsia="Times New Roman" w:hAnsi="ArialMT" w:cs="ArialMT"/>
          <w:b/>
          <w:i/>
          <w:kern w:val="0"/>
          <w:sz w:val="18"/>
          <w:szCs w:val="18"/>
          <w:lang w:eastAsia="es-CO"/>
        </w:rPr>
      </w:pPr>
    </w:p>
    <w:p w14:paraId="722A1ABE" w14:textId="77777777" w:rsidR="0021038B" w:rsidRDefault="0021038B" w:rsidP="00F45527">
      <w:pPr>
        <w:pStyle w:val="Prrafodelista"/>
        <w:ind w:firstLine="698"/>
        <w:jc w:val="both"/>
        <w:rPr>
          <w:rFonts w:ascii="ArialMT" w:eastAsia="Times New Roman" w:hAnsi="ArialMT" w:cs="ArialMT"/>
          <w:b/>
          <w:i/>
          <w:kern w:val="0"/>
          <w:sz w:val="18"/>
          <w:szCs w:val="18"/>
          <w:lang w:eastAsia="es-CO"/>
        </w:rPr>
      </w:pPr>
    </w:p>
    <w:p w14:paraId="2ACD655E" w14:textId="77777777" w:rsidR="00B12A38" w:rsidRDefault="00B12A38" w:rsidP="00F45527">
      <w:pPr>
        <w:pStyle w:val="Prrafodelista"/>
        <w:ind w:firstLine="698"/>
        <w:jc w:val="both"/>
        <w:rPr>
          <w:rFonts w:ascii="ArialMT" w:eastAsia="Times New Roman" w:hAnsi="ArialMT" w:cs="ArialMT"/>
          <w:b/>
          <w:i/>
          <w:kern w:val="0"/>
          <w:sz w:val="18"/>
          <w:szCs w:val="18"/>
          <w:lang w:eastAsia="es-CO"/>
        </w:rPr>
      </w:pPr>
    </w:p>
    <w:p w14:paraId="24B698BF" w14:textId="77777777" w:rsidR="00B12A38" w:rsidRDefault="00B12A38" w:rsidP="00F45527">
      <w:pPr>
        <w:pStyle w:val="Prrafodelista"/>
        <w:ind w:firstLine="698"/>
        <w:jc w:val="both"/>
        <w:rPr>
          <w:rFonts w:ascii="ArialMT" w:eastAsia="Times New Roman" w:hAnsi="ArialMT" w:cs="ArialMT"/>
          <w:b/>
          <w:i/>
          <w:kern w:val="0"/>
          <w:sz w:val="18"/>
          <w:szCs w:val="18"/>
          <w:lang w:eastAsia="es-CO"/>
        </w:rPr>
      </w:pPr>
    </w:p>
    <w:p w14:paraId="0C0EA9D0" w14:textId="77777777" w:rsidR="00B12A38" w:rsidRDefault="00B12A38" w:rsidP="00F45527">
      <w:pPr>
        <w:pStyle w:val="Prrafodelista"/>
        <w:ind w:firstLine="698"/>
        <w:jc w:val="both"/>
        <w:rPr>
          <w:rFonts w:ascii="ArialMT" w:eastAsia="Times New Roman" w:hAnsi="ArialMT" w:cs="ArialMT"/>
          <w:b/>
          <w:i/>
          <w:kern w:val="0"/>
          <w:sz w:val="18"/>
          <w:szCs w:val="18"/>
          <w:lang w:eastAsia="es-CO"/>
        </w:rPr>
      </w:pPr>
    </w:p>
    <w:p w14:paraId="29953C8C" w14:textId="77777777" w:rsidR="00B12A38" w:rsidRDefault="00B12A38" w:rsidP="00F45527">
      <w:pPr>
        <w:pStyle w:val="Prrafodelista"/>
        <w:ind w:firstLine="698"/>
        <w:jc w:val="both"/>
        <w:rPr>
          <w:rFonts w:ascii="ArialMT" w:eastAsia="Times New Roman" w:hAnsi="ArialMT" w:cs="ArialMT"/>
          <w:b/>
          <w:i/>
          <w:kern w:val="0"/>
          <w:sz w:val="18"/>
          <w:szCs w:val="18"/>
          <w:lang w:eastAsia="es-CO"/>
        </w:rPr>
      </w:pPr>
    </w:p>
    <w:p w14:paraId="5D40923C" w14:textId="77777777" w:rsidR="00B12A38" w:rsidRDefault="00B12A38" w:rsidP="00F45527">
      <w:pPr>
        <w:pStyle w:val="Prrafodelista"/>
        <w:ind w:firstLine="698"/>
        <w:jc w:val="both"/>
        <w:rPr>
          <w:rFonts w:ascii="ArialMT" w:eastAsia="Times New Roman" w:hAnsi="ArialMT" w:cs="ArialMT"/>
          <w:b/>
          <w:i/>
          <w:kern w:val="0"/>
          <w:sz w:val="18"/>
          <w:szCs w:val="18"/>
          <w:lang w:eastAsia="es-CO"/>
        </w:rPr>
      </w:pPr>
    </w:p>
    <w:p w14:paraId="1136FDAA" w14:textId="77777777" w:rsidR="00B12A38" w:rsidRDefault="00B12A38" w:rsidP="00F45527">
      <w:pPr>
        <w:pStyle w:val="Prrafodelista"/>
        <w:ind w:firstLine="698"/>
        <w:jc w:val="both"/>
        <w:rPr>
          <w:rFonts w:ascii="ArialMT" w:eastAsia="Times New Roman" w:hAnsi="ArialMT" w:cs="ArialMT"/>
          <w:b/>
          <w:i/>
          <w:kern w:val="0"/>
          <w:sz w:val="18"/>
          <w:szCs w:val="18"/>
          <w:lang w:eastAsia="es-CO"/>
        </w:rPr>
      </w:pPr>
    </w:p>
    <w:p w14:paraId="05AE0B86" w14:textId="77777777" w:rsidR="00B12A38" w:rsidRDefault="00B12A38" w:rsidP="00F45527">
      <w:pPr>
        <w:pStyle w:val="Prrafodelista"/>
        <w:ind w:firstLine="698"/>
        <w:jc w:val="both"/>
        <w:rPr>
          <w:rFonts w:ascii="ArialMT" w:eastAsia="Times New Roman" w:hAnsi="ArialMT" w:cs="ArialMT"/>
          <w:b/>
          <w:i/>
          <w:kern w:val="0"/>
          <w:sz w:val="18"/>
          <w:szCs w:val="18"/>
          <w:lang w:eastAsia="es-CO"/>
        </w:rPr>
      </w:pPr>
    </w:p>
    <w:p w14:paraId="00FCBFF7" w14:textId="77777777" w:rsidR="00B12A38" w:rsidRDefault="00B12A38" w:rsidP="00F45527">
      <w:pPr>
        <w:pStyle w:val="Prrafodelista"/>
        <w:ind w:firstLine="698"/>
        <w:jc w:val="both"/>
        <w:rPr>
          <w:rFonts w:ascii="ArialMT" w:eastAsia="Times New Roman" w:hAnsi="ArialMT" w:cs="ArialMT"/>
          <w:b/>
          <w:i/>
          <w:kern w:val="0"/>
          <w:sz w:val="18"/>
          <w:szCs w:val="18"/>
          <w:lang w:eastAsia="es-CO"/>
        </w:rPr>
      </w:pPr>
    </w:p>
    <w:p w14:paraId="311F3810" w14:textId="77777777" w:rsidR="00102F7E" w:rsidRDefault="00102F7E" w:rsidP="00102F7E">
      <w:pPr>
        <w:widowControl/>
        <w:suppressAutoHyphens w:val="0"/>
        <w:jc w:val="both"/>
        <w:rPr>
          <w:rFonts w:ascii="ArialMT" w:eastAsia="Times New Roman" w:hAnsi="ArialMT" w:cs="ArialMT"/>
          <w:b/>
          <w:i/>
          <w:kern w:val="0"/>
          <w:sz w:val="16"/>
          <w:szCs w:val="16"/>
          <w:lang w:eastAsia="es-CO"/>
        </w:rPr>
      </w:pPr>
    </w:p>
    <w:p w14:paraId="276036B3" w14:textId="5E74F71F" w:rsidR="00102F7E" w:rsidRPr="00F3354A" w:rsidRDefault="00102F7E" w:rsidP="00102F7E">
      <w:pPr>
        <w:widowControl/>
        <w:suppressAutoHyphens w:val="0"/>
        <w:jc w:val="both"/>
        <w:rPr>
          <w:rFonts w:ascii="Arial" w:eastAsia="Arial" w:hAnsi="Arial" w:cs="Arial"/>
          <w:color w:val="000000"/>
          <w:kern w:val="0"/>
          <w:sz w:val="16"/>
          <w:szCs w:val="16"/>
          <w:lang w:val="es-MX" w:eastAsia="es-CO"/>
        </w:rPr>
      </w:pPr>
      <w:r w:rsidRPr="00F3354A">
        <w:rPr>
          <w:rFonts w:ascii="ArialMT" w:eastAsia="Times New Roman" w:hAnsi="ArialMT" w:cs="ArialMT"/>
          <w:b/>
          <w:i/>
          <w:kern w:val="0"/>
          <w:sz w:val="16"/>
          <w:szCs w:val="16"/>
          <w:lang w:eastAsia="es-CO"/>
        </w:rPr>
        <w:t xml:space="preserve">Nota: </w:t>
      </w:r>
      <w:r w:rsidRPr="00F3354A">
        <w:rPr>
          <w:rFonts w:ascii="ArialMT" w:eastAsia="Times New Roman" w:hAnsi="ArialMT" w:cs="ArialMT"/>
          <w:i/>
          <w:kern w:val="0"/>
          <w:sz w:val="16"/>
          <w:szCs w:val="16"/>
          <w:lang w:eastAsia="es-CO"/>
        </w:rPr>
        <w:t xml:space="preserve">Elaboración Propia (2026), a partir de datos de la MATRIZ DE SEGUIMIENTO PQRSD </w:t>
      </w:r>
      <w:r w:rsidR="00563D23">
        <w:rPr>
          <w:rFonts w:ascii="ArialMT" w:eastAsia="Times New Roman" w:hAnsi="ArialMT" w:cs="ArialMT"/>
          <w:i/>
          <w:kern w:val="0"/>
          <w:sz w:val="16"/>
          <w:szCs w:val="16"/>
          <w:lang w:eastAsia="es-CO"/>
        </w:rPr>
        <w:t>ABRIL</w:t>
      </w:r>
      <w:r w:rsidRPr="00F3354A">
        <w:rPr>
          <w:rFonts w:ascii="ArialMT" w:eastAsia="Times New Roman" w:hAnsi="ArialMT" w:cs="ArialMT"/>
          <w:i/>
          <w:kern w:val="0"/>
          <w:sz w:val="16"/>
          <w:szCs w:val="16"/>
          <w:lang w:eastAsia="es-CO"/>
        </w:rPr>
        <w:t xml:space="preserve"> DE 2026, por el Grupo de Gestión de PQRSD, Abril 6 de 2026</w:t>
      </w:r>
    </w:p>
    <w:p w14:paraId="7572AB52" w14:textId="77777777" w:rsidR="00687A71" w:rsidRDefault="00687A71" w:rsidP="00F45527">
      <w:pPr>
        <w:pStyle w:val="Prrafodelista"/>
        <w:ind w:firstLine="698"/>
        <w:jc w:val="both"/>
        <w:rPr>
          <w:rFonts w:ascii="Arial" w:hAnsi="Arial" w:cs="Arial"/>
        </w:rPr>
      </w:pPr>
    </w:p>
    <w:p w14:paraId="31E2B3C9" w14:textId="23C5261E" w:rsidR="0021038B" w:rsidRPr="00EA1DB8" w:rsidRDefault="0021038B" w:rsidP="00D77257">
      <w:pPr>
        <w:spacing w:before="100" w:beforeAutospacing="1" w:after="100" w:afterAutospacing="1"/>
        <w:ind w:left="709"/>
        <w:jc w:val="both"/>
        <w:outlineLvl w:val="2"/>
        <w:rPr>
          <w:rFonts w:ascii="Arial" w:eastAsia="Times New Roman" w:hAnsi="Arial" w:cs="Arial"/>
          <w:lang w:eastAsia="es-CO"/>
        </w:rPr>
      </w:pPr>
      <w:r w:rsidRPr="00EA1DB8">
        <w:rPr>
          <w:rFonts w:ascii="Arial" w:eastAsia="Times New Roman" w:hAnsi="Arial" w:cs="Arial"/>
          <w:b/>
          <w:bCs/>
          <w:lang w:eastAsia="es-CO"/>
        </w:rPr>
        <w:t>Análisis</w:t>
      </w:r>
      <w:r w:rsidR="0058107B">
        <w:rPr>
          <w:rFonts w:ascii="Arial" w:eastAsia="Times New Roman" w:hAnsi="Arial" w:cs="Arial"/>
          <w:b/>
          <w:bCs/>
          <w:lang w:eastAsia="es-CO"/>
        </w:rPr>
        <w:t xml:space="preserve">: </w:t>
      </w:r>
      <w:r w:rsidR="008B312B">
        <w:rPr>
          <w:rFonts w:ascii="Arial" w:eastAsia="Times New Roman" w:hAnsi="Arial" w:cs="Arial"/>
          <w:lang w:eastAsia="es-CO"/>
        </w:rPr>
        <w:t>R</w:t>
      </w:r>
      <w:r w:rsidRPr="00EA1DB8">
        <w:rPr>
          <w:rFonts w:ascii="Arial" w:eastAsia="Times New Roman" w:hAnsi="Arial" w:cs="Arial"/>
          <w:lang w:eastAsia="es-CO"/>
        </w:rPr>
        <w:t xml:space="preserve">efleja cómo se encuentran clasificadas las PQRSD dentro de la plataforma ORFEO según su </w:t>
      </w:r>
      <w:r w:rsidRPr="00102F7E">
        <w:rPr>
          <w:rFonts w:ascii="Arial" w:eastAsia="Times New Roman" w:hAnsi="Arial" w:cs="Arial"/>
          <w:bCs/>
          <w:lang w:eastAsia="es-CO"/>
        </w:rPr>
        <w:t>estado de trámite.</w:t>
      </w:r>
      <w:r w:rsidRPr="00EA1DB8">
        <w:rPr>
          <w:rFonts w:ascii="Arial" w:eastAsia="Times New Roman" w:hAnsi="Arial" w:cs="Arial"/>
          <w:lang w:eastAsia="es-CO"/>
        </w:rPr>
        <w:t xml:space="preserve"> </w:t>
      </w:r>
    </w:p>
    <w:p w14:paraId="7BED48F1" w14:textId="50D430F4" w:rsidR="0021038B" w:rsidRPr="0021038B" w:rsidRDefault="0021038B" w:rsidP="00D77257">
      <w:pPr>
        <w:widowControl/>
        <w:suppressAutoHyphens w:val="0"/>
        <w:spacing w:before="100" w:beforeAutospacing="1" w:after="100" w:afterAutospacing="1"/>
        <w:ind w:left="709"/>
        <w:jc w:val="both"/>
        <w:rPr>
          <w:rFonts w:ascii="Arial" w:hAnsi="Arial" w:cs="Arial"/>
        </w:rPr>
      </w:pPr>
      <w:r w:rsidRPr="0021038B">
        <w:rPr>
          <w:rFonts w:ascii="Arial" w:eastAsia="Times New Roman" w:hAnsi="Arial" w:cs="Arial"/>
          <w:lang w:eastAsia="es-CO"/>
        </w:rPr>
        <w:t>Permite dimensionar no solo el volumen total, sino también la eficien</w:t>
      </w:r>
      <w:r>
        <w:rPr>
          <w:rFonts w:ascii="Arial" w:eastAsia="Times New Roman" w:hAnsi="Arial" w:cs="Arial"/>
          <w:lang w:eastAsia="es-CO"/>
        </w:rPr>
        <w:t>cia del flujo de gestión</w:t>
      </w:r>
      <w:r w:rsidRPr="0021038B">
        <w:rPr>
          <w:rFonts w:ascii="Arial" w:eastAsia="Times New Roman" w:hAnsi="Arial" w:cs="Arial"/>
          <w:lang w:eastAsia="es-CO"/>
        </w:rPr>
        <w:t>.</w:t>
      </w:r>
    </w:p>
    <w:p w14:paraId="5133C86F" w14:textId="3C7A1E6F" w:rsidR="0021038B" w:rsidRPr="00353980" w:rsidRDefault="006D63F9" w:rsidP="00F45527">
      <w:pPr>
        <w:widowControl/>
        <w:suppressAutoHyphens w:val="0"/>
        <w:spacing w:before="100" w:beforeAutospacing="1" w:after="100" w:afterAutospacing="1"/>
        <w:jc w:val="both"/>
        <w:rPr>
          <w:rFonts w:ascii="Arial" w:hAnsi="Arial" w:cs="Arial"/>
        </w:rPr>
      </w:pPr>
      <w:r>
        <w:rPr>
          <w:rFonts w:ascii="Arial" w:eastAsia="Times New Roman" w:hAnsi="Arial" w:cs="Arial"/>
          <w:lang w:eastAsia="es-CO"/>
        </w:rPr>
        <w:t>L</w:t>
      </w:r>
      <w:r w:rsidR="0021038B" w:rsidRPr="00353980">
        <w:rPr>
          <w:rFonts w:ascii="Arial" w:eastAsia="Times New Roman" w:hAnsi="Arial" w:cs="Arial"/>
          <w:lang w:eastAsia="es-CO"/>
        </w:rPr>
        <w:t>a distribución por estado es clave para identificar cuellos de botella</w:t>
      </w:r>
      <w:r w:rsidR="00353980" w:rsidRPr="00353980">
        <w:rPr>
          <w:rFonts w:ascii="Arial" w:eastAsia="Times New Roman" w:hAnsi="Arial" w:cs="Arial"/>
          <w:lang w:eastAsia="es-CO"/>
        </w:rPr>
        <w:t xml:space="preserve">. </w:t>
      </w:r>
    </w:p>
    <w:p w14:paraId="186EC402" w14:textId="58E3AD2E" w:rsidR="00D914B4" w:rsidRPr="000364E4" w:rsidRDefault="0095198D" w:rsidP="000D1452">
      <w:pPr>
        <w:pStyle w:val="Prrafodelista"/>
        <w:numPr>
          <w:ilvl w:val="0"/>
          <w:numId w:val="1"/>
        </w:numPr>
        <w:jc w:val="both"/>
        <w:rPr>
          <w:rFonts w:ascii="Arial" w:hAnsi="Arial" w:cs="Arial"/>
        </w:rPr>
      </w:pPr>
      <w:r w:rsidRPr="000364E4">
        <w:rPr>
          <w:rFonts w:ascii="Arial" w:hAnsi="Arial" w:cs="Arial"/>
        </w:rPr>
        <w:t>E</w:t>
      </w:r>
      <w:r w:rsidR="00D914B4" w:rsidRPr="000364E4">
        <w:rPr>
          <w:rFonts w:ascii="Arial" w:hAnsi="Arial" w:cs="Arial"/>
        </w:rPr>
        <w:t xml:space="preserve">l estado </w:t>
      </w:r>
      <w:r w:rsidR="007A76D8">
        <w:rPr>
          <w:rFonts w:ascii="Arial" w:hAnsi="Arial" w:cs="Arial"/>
          <w:b/>
        </w:rPr>
        <w:t>Archivado con R</w:t>
      </w:r>
      <w:r w:rsidR="00D914B4" w:rsidRPr="000364E4">
        <w:rPr>
          <w:rFonts w:ascii="Arial" w:hAnsi="Arial" w:cs="Arial"/>
          <w:b/>
        </w:rPr>
        <w:t>espuesta</w:t>
      </w:r>
      <w:r w:rsidR="00D914B4" w:rsidRPr="000364E4">
        <w:rPr>
          <w:rFonts w:ascii="Arial" w:hAnsi="Arial" w:cs="Arial"/>
        </w:rPr>
        <w:t xml:space="preserve"> arroja un resultado de </w:t>
      </w:r>
      <w:r w:rsidR="00687A71">
        <w:rPr>
          <w:rFonts w:ascii="Arial" w:hAnsi="Arial" w:cs="Arial"/>
        </w:rPr>
        <w:t>3.471</w:t>
      </w:r>
      <w:r w:rsidR="008E3931" w:rsidRPr="000364E4">
        <w:rPr>
          <w:rFonts w:ascii="Arial" w:hAnsi="Arial" w:cs="Arial"/>
        </w:rPr>
        <w:t xml:space="preserve"> </w:t>
      </w:r>
      <w:r w:rsidR="00D914B4" w:rsidRPr="000364E4">
        <w:rPr>
          <w:rFonts w:ascii="Arial" w:hAnsi="Arial" w:cs="Arial"/>
        </w:rPr>
        <w:t xml:space="preserve">PQRSD siendo </w:t>
      </w:r>
      <w:r w:rsidR="004A207E">
        <w:rPr>
          <w:rFonts w:ascii="Arial" w:hAnsi="Arial" w:cs="Arial"/>
        </w:rPr>
        <w:t>la</w:t>
      </w:r>
      <w:r w:rsidR="006D63F9">
        <w:rPr>
          <w:rFonts w:ascii="Arial" w:hAnsi="Arial" w:cs="Arial"/>
        </w:rPr>
        <w:t xml:space="preserve"> de</w:t>
      </w:r>
      <w:r w:rsidR="004A207E">
        <w:rPr>
          <w:rFonts w:ascii="Arial" w:hAnsi="Arial" w:cs="Arial"/>
        </w:rPr>
        <w:t xml:space="preserve"> mayor </w:t>
      </w:r>
      <w:r w:rsidR="00D914B4" w:rsidRPr="000364E4">
        <w:rPr>
          <w:rFonts w:ascii="Arial" w:hAnsi="Arial" w:cs="Arial"/>
        </w:rPr>
        <w:t xml:space="preserve">participación </w:t>
      </w:r>
      <w:r w:rsidR="0021038B">
        <w:rPr>
          <w:rFonts w:ascii="Arial" w:hAnsi="Arial" w:cs="Arial"/>
        </w:rPr>
        <w:t xml:space="preserve">y representa </w:t>
      </w:r>
      <w:r w:rsidR="004A207E">
        <w:rPr>
          <w:rFonts w:ascii="Arial" w:hAnsi="Arial" w:cs="Arial"/>
        </w:rPr>
        <w:t>un</w:t>
      </w:r>
      <w:r w:rsidR="00866BB7">
        <w:rPr>
          <w:rFonts w:ascii="Arial" w:hAnsi="Arial" w:cs="Arial"/>
        </w:rPr>
        <w:t xml:space="preserve"> </w:t>
      </w:r>
      <w:r w:rsidR="00687A71">
        <w:rPr>
          <w:rFonts w:ascii="Arial" w:hAnsi="Arial" w:cs="Arial"/>
        </w:rPr>
        <w:t>57</w:t>
      </w:r>
      <w:r w:rsidR="00441D05">
        <w:rPr>
          <w:rFonts w:ascii="Arial" w:hAnsi="Arial" w:cs="Arial"/>
        </w:rPr>
        <w:t>,</w:t>
      </w:r>
      <w:r w:rsidR="00687A71">
        <w:rPr>
          <w:rFonts w:ascii="Arial" w:hAnsi="Arial" w:cs="Arial"/>
        </w:rPr>
        <w:t>7</w:t>
      </w:r>
      <w:r w:rsidR="006D63F9">
        <w:rPr>
          <w:rFonts w:ascii="Arial" w:hAnsi="Arial" w:cs="Arial"/>
        </w:rPr>
        <w:t>1</w:t>
      </w:r>
      <w:r w:rsidR="008E3931" w:rsidRPr="000364E4">
        <w:rPr>
          <w:rFonts w:ascii="Arial" w:hAnsi="Arial" w:cs="Arial"/>
        </w:rPr>
        <w:t xml:space="preserve">%, del total de radicados </w:t>
      </w:r>
      <w:r w:rsidR="005F3704">
        <w:rPr>
          <w:rFonts w:ascii="Arial" w:hAnsi="Arial" w:cs="Arial"/>
        </w:rPr>
        <w:t xml:space="preserve">el </w:t>
      </w:r>
      <w:r w:rsidR="00563D23">
        <w:rPr>
          <w:rFonts w:ascii="Arial" w:hAnsi="Arial" w:cs="Arial"/>
        </w:rPr>
        <w:t>Abril</w:t>
      </w:r>
      <w:r w:rsidR="004C6168">
        <w:rPr>
          <w:rFonts w:ascii="Arial" w:hAnsi="Arial" w:cs="Arial"/>
        </w:rPr>
        <w:t xml:space="preserve"> de 2026</w:t>
      </w:r>
      <w:r w:rsidR="005F3704">
        <w:rPr>
          <w:rFonts w:ascii="Arial" w:hAnsi="Arial" w:cs="Arial"/>
        </w:rPr>
        <w:t>.</w:t>
      </w:r>
    </w:p>
    <w:p w14:paraId="6F3B2217" w14:textId="77777777" w:rsidR="004E38F0" w:rsidRDefault="004E38F0" w:rsidP="00F45527">
      <w:pPr>
        <w:jc w:val="both"/>
        <w:rPr>
          <w:rFonts w:ascii="Arial" w:hAnsi="Arial" w:cs="Arial"/>
          <w:b/>
        </w:rPr>
      </w:pPr>
    </w:p>
    <w:p w14:paraId="50788A83" w14:textId="557C1838" w:rsidR="00B04E9B" w:rsidRPr="000364E4" w:rsidRDefault="00B04E9B" w:rsidP="000D1452">
      <w:pPr>
        <w:pStyle w:val="Prrafodelista"/>
        <w:numPr>
          <w:ilvl w:val="0"/>
          <w:numId w:val="1"/>
        </w:numPr>
        <w:jc w:val="both"/>
        <w:rPr>
          <w:rFonts w:ascii="Arial" w:hAnsi="Arial" w:cs="Arial"/>
        </w:rPr>
      </w:pPr>
      <w:r w:rsidRPr="000364E4">
        <w:rPr>
          <w:rFonts w:ascii="Arial" w:hAnsi="Arial" w:cs="Arial"/>
          <w:b/>
        </w:rPr>
        <w:t xml:space="preserve">Archivados sin </w:t>
      </w:r>
      <w:r>
        <w:rPr>
          <w:rFonts w:ascii="Arial" w:hAnsi="Arial" w:cs="Arial"/>
          <w:b/>
        </w:rPr>
        <w:t>R</w:t>
      </w:r>
      <w:r w:rsidRPr="000364E4">
        <w:rPr>
          <w:rFonts w:ascii="Arial" w:hAnsi="Arial" w:cs="Arial"/>
          <w:b/>
        </w:rPr>
        <w:t>espuesta</w:t>
      </w:r>
      <w:r w:rsidRPr="000364E4">
        <w:rPr>
          <w:rFonts w:ascii="Arial" w:hAnsi="Arial" w:cs="Arial"/>
        </w:rPr>
        <w:t xml:space="preserve"> representa una participación del </w:t>
      </w:r>
      <w:r w:rsidR="005E3D83">
        <w:rPr>
          <w:rFonts w:ascii="Arial" w:hAnsi="Arial" w:cs="Arial"/>
        </w:rPr>
        <w:t>1</w:t>
      </w:r>
      <w:r w:rsidR="008B312B">
        <w:rPr>
          <w:rFonts w:ascii="Arial" w:hAnsi="Arial" w:cs="Arial"/>
        </w:rPr>
        <w:t>4</w:t>
      </w:r>
      <w:r>
        <w:rPr>
          <w:rFonts w:ascii="Arial" w:hAnsi="Arial" w:cs="Arial"/>
        </w:rPr>
        <w:t>,</w:t>
      </w:r>
      <w:r w:rsidR="008B312B">
        <w:rPr>
          <w:rFonts w:ascii="Arial" w:hAnsi="Arial" w:cs="Arial"/>
        </w:rPr>
        <w:t>25</w:t>
      </w:r>
      <w:r w:rsidRPr="000364E4">
        <w:rPr>
          <w:rFonts w:ascii="Arial" w:hAnsi="Arial" w:cs="Arial"/>
        </w:rPr>
        <w:t xml:space="preserve">%, es decir </w:t>
      </w:r>
      <w:r w:rsidR="008B312B">
        <w:rPr>
          <w:rFonts w:ascii="Arial" w:hAnsi="Arial" w:cs="Arial"/>
        </w:rPr>
        <w:t>857</w:t>
      </w:r>
      <w:r w:rsidRPr="000364E4">
        <w:rPr>
          <w:rFonts w:ascii="Arial" w:hAnsi="Arial" w:cs="Arial"/>
        </w:rPr>
        <w:t xml:space="preserve"> PQRSD</w:t>
      </w:r>
      <w:r>
        <w:rPr>
          <w:rFonts w:ascii="Arial" w:hAnsi="Arial" w:cs="Arial"/>
        </w:rPr>
        <w:t xml:space="preserve">. </w:t>
      </w:r>
    </w:p>
    <w:p w14:paraId="3B669723" w14:textId="77777777" w:rsidR="00B04E9B" w:rsidRDefault="00B04E9B" w:rsidP="00F45527">
      <w:pPr>
        <w:jc w:val="both"/>
        <w:rPr>
          <w:rFonts w:ascii="Arial" w:hAnsi="Arial" w:cs="Arial"/>
        </w:rPr>
      </w:pPr>
    </w:p>
    <w:p w14:paraId="0A95C07E" w14:textId="2E62754E" w:rsidR="00C31568" w:rsidRPr="008B312B" w:rsidRDefault="007A76D8" w:rsidP="000D1452">
      <w:pPr>
        <w:pStyle w:val="Prrafodelista"/>
        <w:numPr>
          <w:ilvl w:val="0"/>
          <w:numId w:val="1"/>
        </w:numPr>
        <w:jc w:val="both"/>
        <w:rPr>
          <w:rFonts w:ascii="Arial" w:hAnsi="Arial" w:cs="Arial"/>
        </w:rPr>
      </w:pPr>
      <w:r w:rsidRPr="008B312B">
        <w:rPr>
          <w:rFonts w:ascii="Arial" w:hAnsi="Arial" w:cs="Arial"/>
          <w:b/>
        </w:rPr>
        <w:t>Archivado con Respuesta sin F</w:t>
      </w:r>
      <w:r w:rsidR="008E3931" w:rsidRPr="008B312B">
        <w:rPr>
          <w:rFonts w:ascii="Arial" w:hAnsi="Arial" w:cs="Arial"/>
          <w:b/>
        </w:rPr>
        <w:t>irma</w:t>
      </w:r>
      <w:r w:rsidR="008E3931" w:rsidRPr="008B312B">
        <w:rPr>
          <w:rFonts w:ascii="Arial" w:hAnsi="Arial" w:cs="Arial"/>
        </w:rPr>
        <w:t xml:space="preserve"> se presenta cuando se carga un documento soporte de la gestión de la solicitud que no está </w:t>
      </w:r>
      <w:r w:rsidR="005F3704" w:rsidRPr="008B312B">
        <w:rPr>
          <w:rFonts w:ascii="Arial" w:hAnsi="Arial" w:cs="Arial"/>
        </w:rPr>
        <w:t xml:space="preserve">en </w:t>
      </w:r>
      <w:r w:rsidR="008E3931" w:rsidRPr="008B312B">
        <w:rPr>
          <w:rFonts w:ascii="Arial" w:hAnsi="Arial" w:cs="Arial"/>
        </w:rPr>
        <w:t xml:space="preserve">la plantilla Word para combinar en la plataforma ORFEO, es decir que no asigna radicado al oficio de respuesta como es el caso de las PQRSD tipo Concepto Sanitario para el cual cargan el acta de visita escaneada en formato </w:t>
      </w:r>
      <w:r w:rsidR="00DC549B" w:rsidRPr="008B312B">
        <w:rPr>
          <w:rFonts w:ascii="Arial" w:hAnsi="Arial" w:cs="Arial"/>
        </w:rPr>
        <w:t>PDF</w:t>
      </w:r>
      <w:r w:rsidR="008E3931" w:rsidRPr="008B312B">
        <w:rPr>
          <w:rFonts w:ascii="Arial" w:hAnsi="Arial" w:cs="Arial"/>
        </w:rPr>
        <w:t xml:space="preserve"> y se realiza el</w:t>
      </w:r>
      <w:r w:rsidR="00C02FF3" w:rsidRPr="008B312B">
        <w:rPr>
          <w:rFonts w:ascii="Arial" w:hAnsi="Arial" w:cs="Arial"/>
        </w:rPr>
        <w:t xml:space="preserve"> cierre administrativo</w:t>
      </w:r>
      <w:r w:rsidR="008E3931" w:rsidRPr="008B312B">
        <w:rPr>
          <w:rFonts w:ascii="Arial" w:hAnsi="Arial" w:cs="Arial"/>
        </w:rPr>
        <w:t xml:space="preserve"> sin emitir la comunicación de respuesta en la plantilla que corresponde.</w:t>
      </w:r>
      <w:r w:rsidR="000D2CBB" w:rsidRPr="008B312B">
        <w:rPr>
          <w:rFonts w:ascii="Arial" w:hAnsi="Arial" w:cs="Arial"/>
        </w:rPr>
        <w:t xml:space="preserve"> </w:t>
      </w:r>
      <w:r w:rsidR="00DC549B" w:rsidRPr="008B312B">
        <w:rPr>
          <w:rFonts w:ascii="Arial" w:hAnsi="Arial" w:cs="Arial"/>
        </w:rPr>
        <w:t>Se present</w:t>
      </w:r>
      <w:r w:rsidR="008B312B" w:rsidRPr="008B312B">
        <w:rPr>
          <w:rFonts w:ascii="Arial" w:hAnsi="Arial" w:cs="Arial"/>
        </w:rPr>
        <w:t>aron</w:t>
      </w:r>
      <w:r w:rsidR="00353980" w:rsidRPr="008B312B">
        <w:rPr>
          <w:rFonts w:ascii="Arial" w:hAnsi="Arial" w:cs="Arial"/>
        </w:rPr>
        <w:t xml:space="preserve"> 1</w:t>
      </w:r>
      <w:r w:rsidR="008B312B" w:rsidRPr="008B312B">
        <w:rPr>
          <w:rFonts w:ascii="Arial" w:hAnsi="Arial" w:cs="Arial"/>
        </w:rPr>
        <w:t>7</w:t>
      </w:r>
      <w:r w:rsidR="00DC549B" w:rsidRPr="008B312B">
        <w:rPr>
          <w:rFonts w:ascii="Arial" w:hAnsi="Arial" w:cs="Arial"/>
        </w:rPr>
        <w:t xml:space="preserve"> caso</w:t>
      </w:r>
      <w:r w:rsidR="008B312B" w:rsidRPr="008B312B">
        <w:rPr>
          <w:rFonts w:ascii="Arial" w:hAnsi="Arial" w:cs="Arial"/>
        </w:rPr>
        <w:t>s</w:t>
      </w:r>
      <w:r w:rsidR="00DC549B" w:rsidRPr="008B312B">
        <w:rPr>
          <w:rFonts w:ascii="Arial" w:hAnsi="Arial" w:cs="Arial"/>
        </w:rPr>
        <w:t xml:space="preserve"> durante el período del presente informe. </w:t>
      </w:r>
    </w:p>
    <w:p w14:paraId="317B1B6A" w14:textId="77777777" w:rsidR="00C31568" w:rsidRDefault="00C31568" w:rsidP="00F45527">
      <w:pPr>
        <w:jc w:val="both"/>
        <w:rPr>
          <w:rFonts w:ascii="Arial" w:hAnsi="Arial" w:cs="Arial"/>
        </w:rPr>
      </w:pPr>
    </w:p>
    <w:p w14:paraId="61550AB1" w14:textId="4C536A57" w:rsidR="000541BE" w:rsidRPr="008B312B" w:rsidRDefault="000541BE" w:rsidP="000D1452">
      <w:pPr>
        <w:pStyle w:val="Prrafodelista"/>
        <w:numPr>
          <w:ilvl w:val="0"/>
          <w:numId w:val="1"/>
        </w:numPr>
        <w:jc w:val="both"/>
        <w:rPr>
          <w:rFonts w:ascii="Arial" w:hAnsi="Arial" w:cs="Arial"/>
        </w:rPr>
      </w:pPr>
      <w:r w:rsidRPr="008B312B">
        <w:rPr>
          <w:rFonts w:ascii="Arial" w:hAnsi="Arial" w:cs="Arial"/>
        </w:rPr>
        <w:t xml:space="preserve">El estado </w:t>
      </w:r>
      <w:r w:rsidR="007A76D8" w:rsidRPr="008B312B">
        <w:rPr>
          <w:rFonts w:ascii="Arial" w:hAnsi="Arial" w:cs="Arial"/>
          <w:b/>
        </w:rPr>
        <w:t>Con R</w:t>
      </w:r>
      <w:r w:rsidRPr="008B312B">
        <w:rPr>
          <w:rFonts w:ascii="Arial" w:hAnsi="Arial" w:cs="Arial"/>
          <w:b/>
        </w:rPr>
        <w:t xml:space="preserve">espuesta </w:t>
      </w:r>
      <w:r w:rsidR="007A76D8" w:rsidRPr="008B312B">
        <w:rPr>
          <w:rFonts w:ascii="Arial" w:hAnsi="Arial" w:cs="Arial"/>
          <w:b/>
        </w:rPr>
        <w:t>sin A</w:t>
      </w:r>
      <w:r w:rsidR="000364E4" w:rsidRPr="008B312B">
        <w:rPr>
          <w:rFonts w:ascii="Arial" w:hAnsi="Arial" w:cs="Arial"/>
          <w:b/>
        </w:rPr>
        <w:t>rchivar</w:t>
      </w:r>
      <w:r w:rsidR="00DC549B" w:rsidRPr="008B312B">
        <w:rPr>
          <w:rFonts w:ascii="Arial" w:hAnsi="Arial" w:cs="Arial"/>
        </w:rPr>
        <w:t xml:space="preserve"> representa </w:t>
      </w:r>
      <w:r w:rsidR="008B312B">
        <w:rPr>
          <w:rFonts w:ascii="Arial" w:hAnsi="Arial" w:cs="Arial"/>
        </w:rPr>
        <w:t>8</w:t>
      </w:r>
      <w:r w:rsidR="001E0A72" w:rsidRPr="008B312B">
        <w:rPr>
          <w:rFonts w:ascii="Arial" w:hAnsi="Arial" w:cs="Arial"/>
        </w:rPr>
        <w:t>,</w:t>
      </w:r>
      <w:r w:rsidR="008B312B">
        <w:rPr>
          <w:rFonts w:ascii="Arial" w:hAnsi="Arial" w:cs="Arial"/>
        </w:rPr>
        <w:t>31</w:t>
      </w:r>
      <w:r w:rsidR="00DC549B" w:rsidRPr="008B312B">
        <w:rPr>
          <w:rFonts w:ascii="Arial" w:hAnsi="Arial" w:cs="Arial"/>
        </w:rPr>
        <w:t>%</w:t>
      </w:r>
      <w:r w:rsidR="000364E4" w:rsidRPr="008B312B">
        <w:rPr>
          <w:rFonts w:ascii="Arial" w:hAnsi="Arial" w:cs="Arial"/>
        </w:rPr>
        <w:t xml:space="preserve"> del total de PQRSD</w:t>
      </w:r>
      <w:r w:rsidR="007A76D8" w:rsidRPr="008B312B">
        <w:rPr>
          <w:rFonts w:ascii="Arial" w:hAnsi="Arial" w:cs="Arial"/>
        </w:rPr>
        <w:t xml:space="preserve"> recibidas en el período</w:t>
      </w:r>
      <w:r w:rsidRPr="008B312B">
        <w:rPr>
          <w:rFonts w:ascii="Arial" w:hAnsi="Arial" w:cs="Arial"/>
        </w:rPr>
        <w:t>.</w:t>
      </w:r>
    </w:p>
    <w:p w14:paraId="558F5C8D" w14:textId="0EA42A58" w:rsidR="004E38F0" w:rsidRPr="000364E4" w:rsidRDefault="004E38F0" w:rsidP="00F45527">
      <w:pPr>
        <w:pStyle w:val="Prrafodelista"/>
        <w:jc w:val="both"/>
        <w:rPr>
          <w:rFonts w:ascii="Arial" w:hAnsi="Arial" w:cs="Arial"/>
        </w:rPr>
      </w:pPr>
    </w:p>
    <w:p w14:paraId="07AAB983" w14:textId="588159E8" w:rsidR="000364E4" w:rsidRPr="000364E4" w:rsidRDefault="00620B96" w:rsidP="000D1452">
      <w:pPr>
        <w:pStyle w:val="Prrafodelista"/>
        <w:numPr>
          <w:ilvl w:val="0"/>
          <w:numId w:val="1"/>
        </w:numPr>
        <w:jc w:val="both"/>
        <w:rPr>
          <w:rFonts w:ascii="Arial" w:hAnsi="Arial" w:cs="Arial"/>
        </w:rPr>
      </w:pPr>
      <w:r>
        <w:rPr>
          <w:rFonts w:ascii="Arial" w:hAnsi="Arial" w:cs="Arial"/>
          <w:b/>
        </w:rPr>
        <w:t>Con Respuesta sin F</w:t>
      </w:r>
      <w:r w:rsidR="000364E4" w:rsidRPr="00817E0F">
        <w:rPr>
          <w:rFonts w:ascii="Arial" w:hAnsi="Arial" w:cs="Arial"/>
          <w:b/>
        </w:rPr>
        <w:t>irma</w:t>
      </w:r>
      <w:r w:rsidR="00B909EA">
        <w:rPr>
          <w:rFonts w:ascii="Arial" w:hAnsi="Arial" w:cs="Arial"/>
          <w:b/>
        </w:rPr>
        <w:t xml:space="preserve"> </w:t>
      </w:r>
      <w:r w:rsidR="00EA3F13">
        <w:rPr>
          <w:rFonts w:ascii="Arial" w:hAnsi="Arial" w:cs="Arial"/>
        </w:rPr>
        <w:t xml:space="preserve">se recibieron </w:t>
      </w:r>
      <w:r w:rsidR="00C31568">
        <w:rPr>
          <w:rFonts w:ascii="Arial" w:hAnsi="Arial" w:cs="Arial"/>
        </w:rPr>
        <w:t>1</w:t>
      </w:r>
      <w:r w:rsidR="008B312B">
        <w:rPr>
          <w:rFonts w:ascii="Arial" w:hAnsi="Arial" w:cs="Arial"/>
        </w:rPr>
        <w:t>67</w:t>
      </w:r>
      <w:r w:rsidR="00EA3F13">
        <w:rPr>
          <w:rFonts w:ascii="Arial" w:hAnsi="Arial" w:cs="Arial"/>
        </w:rPr>
        <w:t xml:space="preserve"> </w:t>
      </w:r>
      <w:r w:rsidR="000364E4">
        <w:rPr>
          <w:rFonts w:ascii="Arial" w:hAnsi="Arial" w:cs="Arial"/>
        </w:rPr>
        <w:t xml:space="preserve">PQRSD </w:t>
      </w:r>
      <w:r w:rsidR="00EA3F13">
        <w:rPr>
          <w:rFonts w:ascii="Arial" w:hAnsi="Arial" w:cs="Arial"/>
        </w:rPr>
        <w:t xml:space="preserve">en el </w:t>
      </w:r>
      <w:r w:rsidR="00563D23">
        <w:rPr>
          <w:rFonts w:ascii="Arial" w:hAnsi="Arial" w:cs="Arial"/>
        </w:rPr>
        <w:t>Abril</w:t>
      </w:r>
      <w:r w:rsidR="004C6168">
        <w:rPr>
          <w:rFonts w:ascii="Arial" w:hAnsi="Arial" w:cs="Arial"/>
        </w:rPr>
        <w:t xml:space="preserve"> de 2026</w:t>
      </w:r>
      <w:r w:rsidR="00EA3F13">
        <w:rPr>
          <w:rFonts w:ascii="Arial" w:hAnsi="Arial" w:cs="Arial"/>
        </w:rPr>
        <w:t xml:space="preserve"> con éste estado y </w:t>
      </w:r>
      <w:r w:rsidR="000364E4">
        <w:rPr>
          <w:rFonts w:ascii="Arial" w:hAnsi="Arial" w:cs="Arial"/>
        </w:rPr>
        <w:t>al cierre del presente informe</w:t>
      </w:r>
      <w:r w:rsidR="00EA3F13">
        <w:rPr>
          <w:rFonts w:ascii="Arial" w:hAnsi="Arial" w:cs="Arial"/>
        </w:rPr>
        <w:t xml:space="preserve"> </w:t>
      </w:r>
      <w:r w:rsidR="008B312B">
        <w:rPr>
          <w:rFonts w:ascii="Arial" w:hAnsi="Arial" w:cs="Arial"/>
        </w:rPr>
        <w:t>118</w:t>
      </w:r>
      <w:r w:rsidR="000364E4">
        <w:rPr>
          <w:rFonts w:ascii="Arial" w:hAnsi="Arial" w:cs="Arial"/>
        </w:rPr>
        <w:t xml:space="preserve"> </w:t>
      </w:r>
      <w:r w:rsidR="00817E0F">
        <w:rPr>
          <w:rFonts w:ascii="Arial" w:hAnsi="Arial" w:cs="Arial"/>
        </w:rPr>
        <w:t>se enc</w:t>
      </w:r>
      <w:r w:rsidR="00972E54">
        <w:rPr>
          <w:rFonts w:ascii="Arial" w:hAnsi="Arial" w:cs="Arial"/>
        </w:rPr>
        <w:t>o</w:t>
      </w:r>
      <w:r w:rsidR="00817E0F">
        <w:rPr>
          <w:rFonts w:ascii="Arial" w:hAnsi="Arial" w:cs="Arial"/>
        </w:rPr>
        <w:t>ntra</w:t>
      </w:r>
      <w:r w:rsidR="00972E54">
        <w:rPr>
          <w:rFonts w:ascii="Arial" w:hAnsi="Arial" w:cs="Arial"/>
        </w:rPr>
        <w:t>ro</w:t>
      </w:r>
      <w:r w:rsidR="00817E0F">
        <w:rPr>
          <w:rFonts w:ascii="Arial" w:hAnsi="Arial" w:cs="Arial"/>
        </w:rPr>
        <w:t xml:space="preserve">n </w:t>
      </w:r>
      <w:r w:rsidR="00C31568">
        <w:rPr>
          <w:rFonts w:ascii="Arial" w:hAnsi="Arial" w:cs="Arial"/>
        </w:rPr>
        <w:t>a tiempo</w:t>
      </w:r>
      <w:r w:rsidR="000364E4">
        <w:rPr>
          <w:rFonts w:ascii="Arial" w:hAnsi="Arial" w:cs="Arial"/>
        </w:rPr>
        <w:t>.</w:t>
      </w:r>
    </w:p>
    <w:p w14:paraId="77DE75E5" w14:textId="0C76AC56" w:rsidR="004E38F0" w:rsidRDefault="004E38F0" w:rsidP="00F45527">
      <w:pPr>
        <w:jc w:val="both"/>
        <w:rPr>
          <w:rFonts w:ascii="Arial" w:hAnsi="Arial" w:cs="Arial"/>
        </w:rPr>
      </w:pPr>
    </w:p>
    <w:p w14:paraId="638E36E1" w14:textId="71698F21" w:rsidR="002D4C9A" w:rsidRPr="001E0A72" w:rsidRDefault="007643D4" w:rsidP="000D1452">
      <w:pPr>
        <w:pStyle w:val="Prrafodelista"/>
        <w:numPr>
          <w:ilvl w:val="0"/>
          <w:numId w:val="1"/>
        </w:numPr>
        <w:jc w:val="both"/>
        <w:rPr>
          <w:rFonts w:ascii="Arial" w:hAnsi="Arial" w:cs="Arial"/>
        </w:rPr>
      </w:pPr>
      <w:r w:rsidRPr="000F0178">
        <w:rPr>
          <w:rFonts w:ascii="Arial" w:hAnsi="Arial" w:cs="Arial"/>
          <w:b/>
        </w:rPr>
        <w:t>S</w:t>
      </w:r>
      <w:r w:rsidR="0095198D" w:rsidRPr="000F0178">
        <w:rPr>
          <w:rFonts w:ascii="Arial" w:hAnsi="Arial" w:cs="Arial"/>
          <w:b/>
        </w:rPr>
        <w:t>in respuesta</w:t>
      </w:r>
      <w:r w:rsidR="0095198D" w:rsidRPr="000F0178">
        <w:rPr>
          <w:rFonts w:ascii="Arial" w:hAnsi="Arial" w:cs="Arial"/>
        </w:rPr>
        <w:t xml:space="preserve"> representa </w:t>
      </w:r>
      <w:r w:rsidR="008B312B">
        <w:rPr>
          <w:rFonts w:ascii="Arial" w:hAnsi="Arial" w:cs="Arial"/>
        </w:rPr>
        <w:t>1</w:t>
      </w:r>
      <w:r w:rsidR="00353980">
        <w:rPr>
          <w:rFonts w:ascii="Arial" w:hAnsi="Arial" w:cs="Arial"/>
        </w:rPr>
        <w:t>6</w:t>
      </w:r>
      <w:r w:rsidR="00441D05">
        <w:rPr>
          <w:rFonts w:ascii="Arial" w:hAnsi="Arial" w:cs="Arial"/>
        </w:rPr>
        <w:t>,</w:t>
      </w:r>
      <w:r w:rsidR="008B312B">
        <w:rPr>
          <w:rFonts w:ascii="Arial" w:hAnsi="Arial" w:cs="Arial"/>
        </w:rPr>
        <w:t>67</w:t>
      </w:r>
      <w:r w:rsidR="00620B96">
        <w:rPr>
          <w:rFonts w:ascii="Arial" w:hAnsi="Arial" w:cs="Arial"/>
        </w:rPr>
        <w:t>%</w:t>
      </w:r>
      <w:r w:rsidR="00D8392D" w:rsidRPr="000F0178">
        <w:rPr>
          <w:rFonts w:ascii="Arial" w:hAnsi="Arial" w:cs="Arial"/>
        </w:rPr>
        <w:t xml:space="preserve"> del total de PQRSD recibidas</w:t>
      </w:r>
      <w:r w:rsidRPr="000F0178">
        <w:rPr>
          <w:rFonts w:ascii="Arial" w:hAnsi="Arial" w:cs="Arial"/>
        </w:rPr>
        <w:t xml:space="preserve">, es decir </w:t>
      </w:r>
      <w:r w:rsidR="008B312B">
        <w:rPr>
          <w:rFonts w:ascii="Arial" w:hAnsi="Arial" w:cs="Arial"/>
        </w:rPr>
        <w:t>1.003</w:t>
      </w:r>
      <w:r w:rsidR="00B909EA" w:rsidRPr="001E0A72">
        <w:rPr>
          <w:rFonts w:ascii="Arial" w:hAnsi="Arial" w:cs="Arial"/>
        </w:rPr>
        <w:t xml:space="preserve"> </w:t>
      </w:r>
      <w:r w:rsidR="00757F6B" w:rsidRPr="001E0A72">
        <w:rPr>
          <w:rFonts w:ascii="Arial" w:hAnsi="Arial" w:cs="Arial"/>
        </w:rPr>
        <w:t xml:space="preserve">PQRSD </w:t>
      </w:r>
      <w:r w:rsidR="00EA3F13" w:rsidRPr="001E0A72">
        <w:rPr>
          <w:rFonts w:ascii="Arial" w:hAnsi="Arial" w:cs="Arial"/>
        </w:rPr>
        <w:t>de las cuales</w:t>
      </w:r>
      <w:r w:rsidR="00353980">
        <w:rPr>
          <w:rFonts w:ascii="Arial" w:hAnsi="Arial" w:cs="Arial"/>
        </w:rPr>
        <w:t xml:space="preserve"> </w:t>
      </w:r>
      <w:r w:rsidR="00FC72B5">
        <w:rPr>
          <w:rFonts w:ascii="Arial" w:hAnsi="Arial" w:cs="Arial"/>
        </w:rPr>
        <w:t>625</w:t>
      </w:r>
      <w:r w:rsidR="00757F6B" w:rsidRPr="001E0A72">
        <w:rPr>
          <w:rFonts w:ascii="Arial" w:hAnsi="Arial" w:cs="Arial"/>
        </w:rPr>
        <w:t xml:space="preserve"> </w:t>
      </w:r>
      <w:r w:rsidR="00FC72B5">
        <w:rPr>
          <w:rFonts w:ascii="Arial" w:hAnsi="Arial" w:cs="Arial"/>
        </w:rPr>
        <w:t>están activas y dentro del plazo de respuesta</w:t>
      </w:r>
      <w:r w:rsidR="00757F6B" w:rsidRPr="001E0A72">
        <w:rPr>
          <w:rFonts w:ascii="Arial" w:hAnsi="Arial" w:cs="Arial"/>
        </w:rPr>
        <w:t>.</w:t>
      </w:r>
    </w:p>
    <w:p w14:paraId="5C4730E2" w14:textId="77777777" w:rsidR="006D63F9" w:rsidRDefault="006D63F9" w:rsidP="00F45527">
      <w:pPr>
        <w:jc w:val="both"/>
        <w:rPr>
          <w:rFonts w:ascii="Arial" w:hAnsi="Arial" w:cs="Arial"/>
        </w:rPr>
      </w:pPr>
    </w:p>
    <w:p w14:paraId="6D0E08F2" w14:textId="77777777" w:rsidR="00E75409" w:rsidRDefault="00E75409" w:rsidP="00F45527">
      <w:pPr>
        <w:jc w:val="both"/>
        <w:rPr>
          <w:rFonts w:ascii="Arial" w:hAnsi="Arial" w:cs="Arial"/>
          <w:b/>
        </w:rPr>
      </w:pPr>
    </w:p>
    <w:p w14:paraId="549D57DA" w14:textId="7B76543E" w:rsidR="004E38F0" w:rsidRPr="00FC72B5" w:rsidRDefault="00FC72B5" w:rsidP="00FC72B5">
      <w:pPr>
        <w:jc w:val="both"/>
        <w:rPr>
          <w:rFonts w:ascii="Arial" w:hAnsi="Arial" w:cs="Arial"/>
          <w:b/>
        </w:rPr>
      </w:pPr>
      <w:r w:rsidRPr="00FC72B5">
        <w:rPr>
          <w:rFonts w:ascii="Arial" w:hAnsi="Arial" w:cs="Arial"/>
          <w:b/>
        </w:rPr>
        <w:t>•</w:t>
      </w:r>
      <w:r w:rsidRPr="00FC72B5">
        <w:rPr>
          <w:rFonts w:ascii="Arial" w:hAnsi="Arial" w:cs="Arial"/>
          <w:b/>
        </w:rPr>
        <w:tab/>
      </w:r>
      <w:r w:rsidRPr="00FC72B5">
        <w:rPr>
          <w:rFonts w:ascii="Arial" w:hAnsi="Arial" w:cs="Arial"/>
        </w:rPr>
        <w:t>Distribución por tipo de PQRSD</w:t>
      </w:r>
      <w:r w:rsidR="004E38F0" w:rsidRPr="00FC72B5">
        <w:rPr>
          <w:rFonts w:ascii="Arial" w:hAnsi="Arial" w:cs="Arial"/>
          <w:b/>
        </w:rPr>
        <w:t xml:space="preserve"> </w:t>
      </w:r>
    </w:p>
    <w:p w14:paraId="7ED592BA" w14:textId="581BC151" w:rsidR="007B0B3B" w:rsidRDefault="005A7B02" w:rsidP="00F45527">
      <w:pPr>
        <w:jc w:val="both"/>
        <w:rPr>
          <w:rFonts w:ascii="Arial" w:hAnsi="Arial" w:cs="Arial"/>
        </w:rPr>
      </w:pPr>
      <w:r>
        <w:rPr>
          <w:rFonts w:ascii="Arial" w:hAnsi="Arial" w:cs="Arial"/>
          <w:noProof/>
          <w:lang w:eastAsia="es-CO"/>
        </w:rPr>
        <w:drawing>
          <wp:anchor distT="0" distB="0" distL="114300" distR="114300" simplePos="0" relativeHeight="251724288" behindDoc="1" locked="0" layoutInCell="1" allowOverlap="1" wp14:anchorId="3C6DBB4B" wp14:editId="7A2DE3AA">
            <wp:simplePos x="0" y="0"/>
            <wp:positionH relativeFrom="column">
              <wp:posOffset>661670</wp:posOffset>
            </wp:positionH>
            <wp:positionV relativeFrom="paragraph">
              <wp:posOffset>158750</wp:posOffset>
            </wp:positionV>
            <wp:extent cx="4495800" cy="2419350"/>
            <wp:effectExtent l="0" t="0" r="0" b="0"/>
            <wp:wrapNone/>
            <wp:docPr id="39" name="Imagen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96359" cy="2419651"/>
                    </a:xfrm>
                    <a:prstGeom prst="rect">
                      <a:avLst/>
                    </a:prstGeom>
                    <a:noFill/>
                  </pic:spPr>
                </pic:pic>
              </a:graphicData>
            </a:graphic>
            <wp14:sizeRelH relativeFrom="margin">
              <wp14:pctWidth>0</wp14:pctWidth>
            </wp14:sizeRelH>
            <wp14:sizeRelV relativeFrom="margin">
              <wp14:pctHeight>0</wp14:pctHeight>
            </wp14:sizeRelV>
          </wp:anchor>
        </w:drawing>
      </w:r>
    </w:p>
    <w:p w14:paraId="215FA1F3" w14:textId="0F089A7F" w:rsidR="001718F2" w:rsidRDefault="001718F2" w:rsidP="00F45527">
      <w:pPr>
        <w:jc w:val="both"/>
        <w:rPr>
          <w:rFonts w:ascii="Arial" w:hAnsi="Arial" w:cs="Arial"/>
        </w:rPr>
      </w:pPr>
    </w:p>
    <w:p w14:paraId="174F9E05" w14:textId="20F9145B" w:rsidR="00455D63" w:rsidRDefault="00455D63" w:rsidP="00F45527">
      <w:pPr>
        <w:jc w:val="both"/>
        <w:rPr>
          <w:rFonts w:ascii="Arial" w:hAnsi="Arial" w:cs="Arial"/>
        </w:rPr>
      </w:pPr>
    </w:p>
    <w:p w14:paraId="7AD075BB" w14:textId="490FE114" w:rsidR="00455D63" w:rsidRDefault="00455D63" w:rsidP="00F45527">
      <w:pPr>
        <w:jc w:val="both"/>
        <w:rPr>
          <w:rFonts w:ascii="Arial" w:hAnsi="Arial" w:cs="Arial"/>
        </w:rPr>
      </w:pPr>
    </w:p>
    <w:p w14:paraId="2A417CB9" w14:textId="46A5B426" w:rsidR="00455D63" w:rsidRDefault="00455D63" w:rsidP="00F45527">
      <w:pPr>
        <w:jc w:val="both"/>
        <w:rPr>
          <w:rFonts w:ascii="Arial" w:hAnsi="Arial" w:cs="Arial"/>
        </w:rPr>
      </w:pPr>
    </w:p>
    <w:p w14:paraId="2CE610CE" w14:textId="329B4039" w:rsidR="007A7F1A" w:rsidRDefault="007A7F1A" w:rsidP="00F45527">
      <w:pPr>
        <w:jc w:val="both"/>
        <w:rPr>
          <w:rFonts w:ascii="Arial" w:hAnsi="Arial" w:cs="Arial"/>
        </w:rPr>
      </w:pPr>
    </w:p>
    <w:p w14:paraId="111F8A67" w14:textId="3BB09785" w:rsidR="007A7F1A" w:rsidRDefault="007A7F1A" w:rsidP="00F45527">
      <w:pPr>
        <w:jc w:val="both"/>
        <w:rPr>
          <w:rFonts w:ascii="Arial" w:hAnsi="Arial" w:cs="Arial"/>
        </w:rPr>
      </w:pPr>
    </w:p>
    <w:p w14:paraId="07A3EF6E" w14:textId="44D0AC65" w:rsidR="007A7F1A" w:rsidRDefault="007A7F1A" w:rsidP="00F45527">
      <w:pPr>
        <w:jc w:val="both"/>
        <w:rPr>
          <w:rFonts w:ascii="Arial" w:hAnsi="Arial" w:cs="Arial"/>
        </w:rPr>
      </w:pPr>
    </w:p>
    <w:p w14:paraId="34BF4117" w14:textId="37396A08" w:rsidR="007D4FA2" w:rsidRDefault="007D4FA2" w:rsidP="00F45527">
      <w:pPr>
        <w:jc w:val="both"/>
        <w:rPr>
          <w:rFonts w:ascii="Arial" w:hAnsi="Arial" w:cs="Arial"/>
        </w:rPr>
      </w:pPr>
    </w:p>
    <w:p w14:paraId="2830DC3C" w14:textId="7E983BFF" w:rsidR="007D4FA2" w:rsidRDefault="007D4FA2" w:rsidP="00F45527">
      <w:pPr>
        <w:jc w:val="both"/>
        <w:rPr>
          <w:rFonts w:ascii="Arial" w:hAnsi="Arial" w:cs="Arial"/>
        </w:rPr>
      </w:pPr>
    </w:p>
    <w:p w14:paraId="76BF8D37" w14:textId="6FA0EB3B" w:rsidR="007B0B3B" w:rsidRDefault="007B0B3B" w:rsidP="00F45527">
      <w:pPr>
        <w:jc w:val="both"/>
        <w:rPr>
          <w:rFonts w:ascii="Arial" w:hAnsi="Arial" w:cs="Arial"/>
        </w:rPr>
      </w:pPr>
    </w:p>
    <w:p w14:paraId="2D997323" w14:textId="29C7131D" w:rsidR="007B0B3B" w:rsidRDefault="007B0B3B" w:rsidP="00F45527">
      <w:pPr>
        <w:jc w:val="both"/>
        <w:rPr>
          <w:rFonts w:ascii="Arial" w:hAnsi="Arial" w:cs="Arial"/>
        </w:rPr>
      </w:pPr>
    </w:p>
    <w:p w14:paraId="72E2DECD" w14:textId="3ABC12A1" w:rsidR="007B0B3B" w:rsidRDefault="007B0B3B" w:rsidP="00F45527">
      <w:pPr>
        <w:jc w:val="both"/>
        <w:rPr>
          <w:rFonts w:ascii="Arial" w:hAnsi="Arial" w:cs="Arial"/>
        </w:rPr>
      </w:pPr>
    </w:p>
    <w:p w14:paraId="048A5D8E" w14:textId="1EC598E2" w:rsidR="007B0B3B" w:rsidRDefault="007B0B3B" w:rsidP="00F45527">
      <w:pPr>
        <w:jc w:val="both"/>
        <w:rPr>
          <w:rFonts w:ascii="Arial" w:hAnsi="Arial" w:cs="Arial"/>
        </w:rPr>
      </w:pPr>
    </w:p>
    <w:p w14:paraId="4B33C676" w14:textId="278DD08E" w:rsidR="007B0B3B" w:rsidRDefault="007B0B3B" w:rsidP="00F45527">
      <w:pPr>
        <w:jc w:val="both"/>
        <w:rPr>
          <w:rFonts w:ascii="Arial" w:hAnsi="Arial" w:cs="Arial"/>
        </w:rPr>
      </w:pPr>
    </w:p>
    <w:p w14:paraId="4DCE7EF3" w14:textId="543D1D8E" w:rsidR="008F27EB" w:rsidRDefault="00E75409" w:rsidP="00F45527">
      <w:pPr>
        <w:ind w:left="709" w:firstLine="709"/>
        <w:jc w:val="both"/>
        <w:rPr>
          <w:rFonts w:ascii="ArialMT" w:eastAsia="Times New Roman" w:hAnsi="ArialMT" w:cs="ArialMT"/>
          <w:i/>
          <w:kern w:val="0"/>
          <w:sz w:val="18"/>
          <w:szCs w:val="18"/>
          <w:lang w:eastAsia="es-CO"/>
        </w:rPr>
      </w:pPr>
      <w:r>
        <w:rPr>
          <w:rFonts w:ascii="ArialMT" w:eastAsia="Times New Roman" w:hAnsi="ArialMT" w:cs="ArialMT"/>
          <w:b/>
          <w:i/>
          <w:kern w:val="0"/>
          <w:sz w:val="18"/>
          <w:szCs w:val="18"/>
          <w:lang w:eastAsia="es-CO"/>
        </w:rPr>
        <w:t>G</w:t>
      </w:r>
      <w:r w:rsidR="00EE5247" w:rsidRPr="00100548">
        <w:rPr>
          <w:rFonts w:ascii="ArialMT" w:eastAsia="Times New Roman" w:hAnsi="ArialMT" w:cs="ArialMT"/>
          <w:b/>
          <w:i/>
          <w:kern w:val="0"/>
          <w:sz w:val="18"/>
          <w:szCs w:val="18"/>
          <w:lang w:eastAsia="es-CO"/>
        </w:rPr>
        <w:t>ráfico:</w:t>
      </w:r>
      <w:r w:rsidR="00EE5247" w:rsidRPr="00100548">
        <w:rPr>
          <w:rFonts w:ascii="ArialMT" w:eastAsia="Times New Roman" w:hAnsi="ArialMT" w:cs="ArialMT"/>
          <w:i/>
          <w:kern w:val="0"/>
          <w:sz w:val="18"/>
          <w:szCs w:val="18"/>
          <w:lang w:eastAsia="es-CO"/>
        </w:rPr>
        <w:t xml:space="preserve"> </w:t>
      </w:r>
      <w:r w:rsidR="00EE5247">
        <w:rPr>
          <w:rFonts w:ascii="ArialMT" w:eastAsia="Times New Roman" w:hAnsi="ArialMT" w:cs="ArialMT"/>
          <w:i/>
          <w:kern w:val="0"/>
          <w:sz w:val="18"/>
          <w:szCs w:val="18"/>
          <w:lang w:eastAsia="es-CO"/>
        </w:rPr>
        <w:t>Distribución de P</w:t>
      </w:r>
      <w:r w:rsidR="00EE5247" w:rsidRPr="00100548">
        <w:rPr>
          <w:rFonts w:ascii="ArialMT" w:eastAsia="Times New Roman" w:hAnsi="ArialMT" w:cs="ArialMT"/>
          <w:i/>
          <w:kern w:val="0"/>
          <w:sz w:val="18"/>
          <w:szCs w:val="18"/>
          <w:lang w:eastAsia="es-CO"/>
        </w:rPr>
        <w:t>QRSD</w:t>
      </w:r>
      <w:r w:rsidR="00EE5247">
        <w:rPr>
          <w:rFonts w:ascii="ArialMT" w:eastAsia="Times New Roman" w:hAnsi="ArialMT" w:cs="ArialMT"/>
          <w:i/>
          <w:kern w:val="0"/>
          <w:sz w:val="18"/>
          <w:szCs w:val="18"/>
          <w:lang w:eastAsia="es-CO"/>
        </w:rPr>
        <w:t xml:space="preserve"> por tipificación</w:t>
      </w:r>
    </w:p>
    <w:p w14:paraId="567AD776" w14:textId="28D3290E" w:rsidR="0048686F" w:rsidRDefault="009D136B" w:rsidP="00F45527">
      <w:pPr>
        <w:ind w:left="709" w:firstLine="709"/>
        <w:jc w:val="both"/>
        <w:rPr>
          <w:rFonts w:ascii="ArialMT" w:eastAsia="Times New Roman" w:hAnsi="ArialMT" w:cs="ArialMT"/>
          <w:i/>
          <w:kern w:val="0"/>
          <w:sz w:val="18"/>
          <w:szCs w:val="18"/>
          <w:lang w:eastAsia="es-CO"/>
        </w:rPr>
      </w:pPr>
      <w:r w:rsidRPr="009D136B">
        <w:rPr>
          <w:noProof/>
          <w:lang w:eastAsia="es-CO"/>
        </w:rPr>
        <w:drawing>
          <wp:anchor distT="0" distB="0" distL="114300" distR="114300" simplePos="0" relativeHeight="251732480" behindDoc="1" locked="0" layoutInCell="1" allowOverlap="1" wp14:anchorId="0A104B32" wp14:editId="1E1DC2A4">
            <wp:simplePos x="0" y="0"/>
            <wp:positionH relativeFrom="column">
              <wp:posOffset>137795</wp:posOffset>
            </wp:positionH>
            <wp:positionV relativeFrom="paragraph">
              <wp:posOffset>85090</wp:posOffset>
            </wp:positionV>
            <wp:extent cx="5971540" cy="2903472"/>
            <wp:effectExtent l="0" t="0" r="0" b="0"/>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71540" cy="2903472"/>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655EBB4" w14:textId="4F2320AC" w:rsidR="00714E07" w:rsidRDefault="00714E07" w:rsidP="00F45527">
      <w:pPr>
        <w:ind w:left="709" w:firstLine="709"/>
        <w:jc w:val="both"/>
        <w:rPr>
          <w:rFonts w:ascii="ArialMT" w:eastAsia="Times New Roman" w:hAnsi="ArialMT" w:cs="ArialMT"/>
          <w:i/>
          <w:kern w:val="0"/>
          <w:sz w:val="18"/>
          <w:szCs w:val="18"/>
          <w:lang w:eastAsia="es-CO"/>
        </w:rPr>
      </w:pPr>
    </w:p>
    <w:p w14:paraId="382E8984" w14:textId="31CE7318" w:rsidR="00982A9C" w:rsidRDefault="00982A9C" w:rsidP="00F45527">
      <w:pPr>
        <w:jc w:val="both"/>
        <w:rPr>
          <w:rFonts w:ascii="Arial" w:hAnsi="Arial" w:cs="Arial"/>
        </w:rPr>
      </w:pPr>
    </w:p>
    <w:p w14:paraId="78D476DE" w14:textId="09D83E1F" w:rsidR="00982A9C" w:rsidRDefault="00982A9C" w:rsidP="00F45527">
      <w:pPr>
        <w:jc w:val="both"/>
        <w:rPr>
          <w:rFonts w:ascii="Arial" w:hAnsi="Arial" w:cs="Arial"/>
        </w:rPr>
      </w:pPr>
    </w:p>
    <w:p w14:paraId="5BDF6CAB" w14:textId="77777777" w:rsidR="00982A9C" w:rsidRDefault="00982A9C" w:rsidP="00F45527">
      <w:pPr>
        <w:jc w:val="both"/>
        <w:rPr>
          <w:rFonts w:ascii="Arial" w:hAnsi="Arial" w:cs="Arial"/>
        </w:rPr>
      </w:pPr>
    </w:p>
    <w:p w14:paraId="2558CD1D" w14:textId="77777777" w:rsidR="00982A9C" w:rsidRDefault="00982A9C" w:rsidP="00F45527">
      <w:pPr>
        <w:jc w:val="both"/>
        <w:rPr>
          <w:rFonts w:ascii="Arial" w:hAnsi="Arial" w:cs="Arial"/>
        </w:rPr>
      </w:pPr>
    </w:p>
    <w:p w14:paraId="5AC1A813" w14:textId="77777777" w:rsidR="00982A9C" w:rsidRDefault="00982A9C" w:rsidP="00F45527">
      <w:pPr>
        <w:jc w:val="both"/>
        <w:rPr>
          <w:rFonts w:ascii="Arial" w:hAnsi="Arial" w:cs="Arial"/>
        </w:rPr>
      </w:pPr>
    </w:p>
    <w:p w14:paraId="5259D93D" w14:textId="77777777" w:rsidR="00982A9C" w:rsidRDefault="00982A9C" w:rsidP="00F45527">
      <w:pPr>
        <w:jc w:val="both"/>
        <w:rPr>
          <w:rFonts w:ascii="Arial" w:hAnsi="Arial" w:cs="Arial"/>
        </w:rPr>
      </w:pPr>
    </w:p>
    <w:p w14:paraId="5BEFC80F" w14:textId="77777777" w:rsidR="00982A9C" w:rsidRDefault="00982A9C" w:rsidP="00F45527">
      <w:pPr>
        <w:jc w:val="both"/>
        <w:rPr>
          <w:rFonts w:ascii="Arial" w:hAnsi="Arial" w:cs="Arial"/>
        </w:rPr>
      </w:pPr>
    </w:p>
    <w:p w14:paraId="18DACB8E" w14:textId="77777777" w:rsidR="00982A9C" w:rsidRDefault="00982A9C" w:rsidP="00F45527">
      <w:pPr>
        <w:jc w:val="both"/>
        <w:rPr>
          <w:rFonts w:ascii="Arial" w:hAnsi="Arial" w:cs="Arial"/>
        </w:rPr>
      </w:pPr>
    </w:p>
    <w:p w14:paraId="1CBFD3D7" w14:textId="77777777" w:rsidR="00982A9C" w:rsidRDefault="00982A9C" w:rsidP="00F45527">
      <w:pPr>
        <w:jc w:val="both"/>
        <w:rPr>
          <w:rFonts w:ascii="Arial" w:hAnsi="Arial" w:cs="Arial"/>
        </w:rPr>
      </w:pPr>
    </w:p>
    <w:p w14:paraId="062E9D00" w14:textId="77777777" w:rsidR="00982A9C" w:rsidRDefault="00982A9C" w:rsidP="00F45527">
      <w:pPr>
        <w:jc w:val="both"/>
        <w:rPr>
          <w:rFonts w:ascii="Arial" w:hAnsi="Arial" w:cs="Arial"/>
        </w:rPr>
      </w:pPr>
    </w:p>
    <w:p w14:paraId="4549BDD3" w14:textId="77777777" w:rsidR="00982A9C" w:rsidRDefault="00982A9C" w:rsidP="00F45527">
      <w:pPr>
        <w:jc w:val="both"/>
        <w:rPr>
          <w:rFonts w:ascii="Arial" w:hAnsi="Arial" w:cs="Arial"/>
        </w:rPr>
      </w:pPr>
    </w:p>
    <w:p w14:paraId="390423AA" w14:textId="77777777" w:rsidR="00982A9C" w:rsidRDefault="00982A9C" w:rsidP="00F45527">
      <w:pPr>
        <w:jc w:val="both"/>
        <w:rPr>
          <w:rFonts w:ascii="Arial" w:hAnsi="Arial" w:cs="Arial"/>
        </w:rPr>
      </w:pPr>
    </w:p>
    <w:p w14:paraId="6ED90CB1" w14:textId="77777777" w:rsidR="00982A9C" w:rsidRDefault="00982A9C" w:rsidP="00F45527">
      <w:pPr>
        <w:jc w:val="both"/>
        <w:rPr>
          <w:rFonts w:ascii="Arial" w:hAnsi="Arial" w:cs="Arial"/>
        </w:rPr>
      </w:pPr>
    </w:p>
    <w:p w14:paraId="17C8DDA3" w14:textId="77777777" w:rsidR="00982A9C" w:rsidRDefault="00982A9C" w:rsidP="00F45527">
      <w:pPr>
        <w:jc w:val="both"/>
        <w:rPr>
          <w:rFonts w:ascii="Arial" w:hAnsi="Arial" w:cs="Arial"/>
        </w:rPr>
      </w:pPr>
    </w:p>
    <w:p w14:paraId="0FEB6918" w14:textId="77777777" w:rsidR="00982A9C" w:rsidRDefault="00982A9C" w:rsidP="00F45527">
      <w:pPr>
        <w:jc w:val="both"/>
        <w:rPr>
          <w:rFonts w:ascii="Arial" w:hAnsi="Arial" w:cs="Arial"/>
        </w:rPr>
      </w:pPr>
    </w:p>
    <w:p w14:paraId="552B7E02" w14:textId="77777777" w:rsidR="00982A9C" w:rsidRDefault="00982A9C" w:rsidP="00F45527">
      <w:pPr>
        <w:jc w:val="both"/>
        <w:rPr>
          <w:rFonts w:ascii="Arial" w:hAnsi="Arial" w:cs="Arial"/>
        </w:rPr>
      </w:pPr>
    </w:p>
    <w:p w14:paraId="2EAF5C4E" w14:textId="6EF64ADD" w:rsidR="00FC72B5" w:rsidRPr="00F3354A" w:rsidRDefault="00FC72B5" w:rsidP="00FC72B5">
      <w:pPr>
        <w:widowControl/>
        <w:suppressAutoHyphens w:val="0"/>
        <w:jc w:val="both"/>
        <w:rPr>
          <w:rFonts w:ascii="Arial" w:eastAsia="Arial" w:hAnsi="Arial" w:cs="Arial"/>
          <w:color w:val="000000"/>
          <w:kern w:val="0"/>
          <w:sz w:val="16"/>
          <w:szCs w:val="16"/>
          <w:lang w:val="es-MX" w:eastAsia="es-CO"/>
        </w:rPr>
      </w:pPr>
      <w:r w:rsidRPr="00F3354A">
        <w:rPr>
          <w:rFonts w:ascii="ArialMT" w:eastAsia="Times New Roman" w:hAnsi="ArialMT" w:cs="ArialMT"/>
          <w:b/>
          <w:i/>
          <w:kern w:val="0"/>
          <w:sz w:val="16"/>
          <w:szCs w:val="16"/>
          <w:lang w:eastAsia="es-CO"/>
        </w:rPr>
        <w:t xml:space="preserve">Nota: </w:t>
      </w:r>
      <w:r w:rsidRPr="00F3354A">
        <w:rPr>
          <w:rFonts w:ascii="ArialMT" w:eastAsia="Times New Roman" w:hAnsi="ArialMT" w:cs="ArialMT"/>
          <w:i/>
          <w:kern w:val="0"/>
          <w:sz w:val="16"/>
          <w:szCs w:val="16"/>
          <w:lang w:eastAsia="es-CO"/>
        </w:rPr>
        <w:t xml:space="preserve">Elaboración Propia (2026), a partir de datos de la MATRIZ DE SEGUIMIENTO PQRSD </w:t>
      </w:r>
      <w:r w:rsidR="00563D23">
        <w:rPr>
          <w:rFonts w:ascii="ArialMT" w:eastAsia="Times New Roman" w:hAnsi="ArialMT" w:cs="ArialMT"/>
          <w:i/>
          <w:kern w:val="0"/>
          <w:sz w:val="16"/>
          <w:szCs w:val="16"/>
          <w:lang w:eastAsia="es-CO"/>
        </w:rPr>
        <w:t>ABRIL</w:t>
      </w:r>
      <w:r w:rsidRPr="00F3354A">
        <w:rPr>
          <w:rFonts w:ascii="ArialMT" w:eastAsia="Times New Roman" w:hAnsi="ArialMT" w:cs="ArialMT"/>
          <w:i/>
          <w:kern w:val="0"/>
          <w:sz w:val="16"/>
          <w:szCs w:val="16"/>
          <w:lang w:eastAsia="es-CO"/>
        </w:rPr>
        <w:t xml:space="preserve"> DE 2026, por el Grupo de Gestión de PQRSD, Abril 6 de 2026</w:t>
      </w:r>
    </w:p>
    <w:p w14:paraId="1874DEF3" w14:textId="77777777" w:rsidR="00FC72B5" w:rsidRDefault="00FC72B5" w:rsidP="00F45527">
      <w:pPr>
        <w:jc w:val="both"/>
        <w:rPr>
          <w:rFonts w:ascii="Arial" w:hAnsi="Arial" w:cs="Arial"/>
          <w:b/>
          <w:bCs/>
        </w:rPr>
      </w:pPr>
    </w:p>
    <w:p w14:paraId="7A64B6A6" w14:textId="61589DEA" w:rsidR="007A2D48" w:rsidRDefault="009B7E8B" w:rsidP="00F45527">
      <w:pPr>
        <w:jc w:val="both"/>
        <w:rPr>
          <w:rFonts w:ascii="Arial" w:eastAsia="Times New Roman" w:hAnsi="Arial" w:cs="Arial"/>
          <w:lang w:eastAsia="es-CO"/>
        </w:rPr>
      </w:pPr>
      <w:r w:rsidRPr="009B7E8B">
        <w:rPr>
          <w:rFonts w:ascii="Arial" w:hAnsi="Arial" w:cs="Arial"/>
          <w:b/>
          <w:bCs/>
        </w:rPr>
        <w:t>Análisis</w:t>
      </w:r>
      <w:r w:rsidR="009C6776">
        <w:rPr>
          <w:rFonts w:ascii="Arial" w:hAnsi="Arial" w:cs="Arial"/>
          <w:b/>
          <w:bCs/>
        </w:rPr>
        <w:t xml:space="preserve">: </w:t>
      </w:r>
      <w:r w:rsidR="009C6776" w:rsidRPr="000C4714">
        <w:rPr>
          <w:rFonts w:ascii="Arial" w:eastAsia="Times New Roman" w:hAnsi="Arial" w:cs="Arial"/>
          <w:lang w:eastAsia="es-CO"/>
        </w:rPr>
        <w:t>Petición General (</w:t>
      </w:r>
      <w:r w:rsidR="005A7B02">
        <w:rPr>
          <w:rFonts w:ascii="Arial" w:eastAsia="Times New Roman" w:hAnsi="Arial" w:cs="Arial"/>
          <w:lang w:eastAsia="es-CO"/>
        </w:rPr>
        <w:t>1.374</w:t>
      </w:r>
      <w:r w:rsidR="009C6776" w:rsidRPr="000C4714">
        <w:rPr>
          <w:rFonts w:ascii="Arial" w:eastAsia="Times New Roman" w:hAnsi="Arial" w:cs="Arial"/>
          <w:lang w:eastAsia="es-CO"/>
        </w:rPr>
        <w:t>)</w:t>
      </w:r>
      <w:r w:rsidR="005A7B02">
        <w:rPr>
          <w:rFonts w:ascii="Arial" w:eastAsia="Times New Roman" w:hAnsi="Arial" w:cs="Arial"/>
          <w:lang w:eastAsia="es-CO"/>
        </w:rPr>
        <w:t>, Concepto Sanitario (1.300) y Otros</w:t>
      </w:r>
      <w:r w:rsidR="005A7B02" w:rsidRPr="000C4714">
        <w:rPr>
          <w:rFonts w:ascii="Arial" w:eastAsia="Times New Roman" w:hAnsi="Arial" w:cs="Arial"/>
          <w:lang w:eastAsia="es-CO"/>
        </w:rPr>
        <w:t xml:space="preserve"> (</w:t>
      </w:r>
      <w:r w:rsidR="005A7B02">
        <w:rPr>
          <w:rFonts w:ascii="Arial" w:eastAsia="Times New Roman" w:hAnsi="Arial" w:cs="Arial"/>
          <w:lang w:eastAsia="es-CO"/>
        </w:rPr>
        <w:t>1.286</w:t>
      </w:r>
      <w:r w:rsidR="005A7B02" w:rsidRPr="000C4714">
        <w:rPr>
          <w:rFonts w:ascii="Arial" w:eastAsia="Times New Roman" w:hAnsi="Arial" w:cs="Arial"/>
          <w:lang w:eastAsia="es-CO"/>
        </w:rPr>
        <w:t>)</w:t>
      </w:r>
      <w:r w:rsidR="005A7B02">
        <w:rPr>
          <w:rFonts w:ascii="Arial" w:eastAsia="Times New Roman" w:hAnsi="Arial" w:cs="Arial"/>
          <w:lang w:eastAsia="es-CO"/>
        </w:rPr>
        <w:t xml:space="preserve"> abarcan la mayor cantidad de radicados </w:t>
      </w:r>
      <w:r w:rsidR="007A2D48">
        <w:rPr>
          <w:rFonts w:ascii="Arial" w:eastAsia="Times New Roman" w:hAnsi="Arial" w:cs="Arial"/>
          <w:lang w:eastAsia="es-CO"/>
        </w:rPr>
        <w:t xml:space="preserve">65,84% del total de recibidos durante el primer trimestre de 2026. </w:t>
      </w:r>
    </w:p>
    <w:p w14:paraId="534EC1A9" w14:textId="2BC35C6D" w:rsidR="007A2D48" w:rsidRDefault="007A2D48" w:rsidP="00F45527">
      <w:pPr>
        <w:jc w:val="both"/>
        <w:rPr>
          <w:rFonts w:ascii="Arial" w:eastAsia="Times New Roman" w:hAnsi="Arial" w:cs="Arial"/>
          <w:lang w:eastAsia="es-CO"/>
        </w:rPr>
      </w:pPr>
    </w:p>
    <w:p w14:paraId="1800F65C" w14:textId="2DCCEF0D" w:rsidR="00FF1902" w:rsidRDefault="007A2D48" w:rsidP="00F45527">
      <w:pPr>
        <w:jc w:val="both"/>
        <w:rPr>
          <w:rFonts w:ascii="Arial" w:eastAsia="Times New Roman" w:hAnsi="Arial" w:cs="Arial"/>
          <w:lang w:eastAsia="es-CO"/>
        </w:rPr>
      </w:pPr>
      <w:r>
        <w:rPr>
          <w:rFonts w:ascii="Arial" w:eastAsia="Times New Roman" w:hAnsi="Arial" w:cs="Arial"/>
          <w:lang w:eastAsia="es-CO"/>
        </w:rPr>
        <w:t>Au</w:t>
      </w:r>
      <w:r w:rsidR="00E75409">
        <w:rPr>
          <w:rFonts w:ascii="Arial" w:eastAsia="Times New Roman" w:hAnsi="Arial" w:cs="Arial"/>
          <w:lang w:eastAsia="es-CO"/>
        </w:rPr>
        <w:t xml:space="preserve">nque la tipificación </w:t>
      </w:r>
      <w:r w:rsidR="009C6776">
        <w:rPr>
          <w:rFonts w:ascii="Arial" w:eastAsia="Times New Roman" w:hAnsi="Arial" w:cs="Arial"/>
          <w:lang w:eastAsia="es-CO"/>
        </w:rPr>
        <w:t>Tutela tiene el mayor p</w:t>
      </w:r>
      <w:r w:rsidR="00E75409">
        <w:rPr>
          <w:rFonts w:ascii="Arial" w:eastAsia="Times New Roman" w:hAnsi="Arial" w:cs="Arial"/>
          <w:lang w:eastAsia="es-CO"/>
        </w:rPr>
        <w:t>orcentaje de vencimientos</w:t>
      </w:r>
      <w:r w:rsidR="009C6776">
        <w:rPr>
          <w:rFonts w:ascii="Arial" w:eastAsia="Times New Roman" w:hAnsi="Arial" w:cs="Arial"/>
          <w:lang w:eastAsia="es-CO"/>
        </w:rPr>
        <w:t xml:space="preserve">, como se explicó anteriormente </w:t>
      </w:r>
      <w:r w:rsidR="00FC72B5">
        <w:rPr>
          <w:rFonts w:ascii="Arial" w:eastAsia="Times New Roman" w:hAnsi="Arial" w:cs="Arial"/>
          <w:lang w:eastAsia="es-CO"/>
        </w:rPr>
        <w:t>en las limitaciones del estudio, no se deben tener en cuenta</w:t>
      </w:r>
      <w:r w:rsidR="009D10EA">
        <w:rPr>
          <w:rFonts w:ascii="Arial" w:eastAsia="Times New Roman" w:hAnsi="Arial" w:cs="Arial"/>
          <w:lang w:eastAsia="es-CO"/>
        </w:rPr>
        <w:t xml:space="preserve"> ya que</w:t>
      </w:r>
      <w:r w:rsidR="00480586">
        <w:rPr>
          <w:rFonts w:ascii="Arial" w:eastAsia="Times New Roman" w:hAnsi="Arial" w:cs="Arial"/>
          <w:lang w:eastAsia="es-CO"/>
        </w:rPr>
        <w:t xml:space="preserve"> la plataforma le asigna fecha de vencimiento igual a la fecha de radicación</w:t>
      </w:r>
      <w:r w:rsidR="00393514">
        <w:rPr>
          <w:rFonts w:ascii="Arial" w:eastAsia="Times New Roman" w:hAnsi="Arial" w:cs="Arial"/>
          <w:lang w:eastAsia="es-CO"/>
        </w:rPr>
        <w:t xml:space="preserve"> y eso afecta los resultados de gestión </w:t>
      </w:r>
      <w:r w:rsidR="00480586">
        <w:rPr>
          <w:rFonts w:ascii="Arial" w:eastAsia="Times New Roman" w:hAnsi="Arial" w:cs="Arial"/>
          <w:lang w:eastAsia="es-CO"/>
        </w:rPr>
        <w:t>del Grupo Jurídico y</w:t>
      </w:r>
      <w:r w:rsidR="00393514">
        <w:rPr>
          <w:rFonts w:ascii="Arial" w:eastAsia="Times New Roman" w:hAnsi="Arial" w:cs="Arial"/>
          <w:lang w:eastAsia="es-CO"/>
        </w:rPr>
        <w:t xml:space="preserve"> Sancionatorio</w:t>
      </w:r>
      <w:r w:rsidR="009C6776">
        <w:rPr>
          <w:rFonts w:ascii="Arial" w:eastAsia="Times New Roman" w:hAnsi="Arial" w:cs="Arial"/>
          <w:lang w:eastAsia="es-CO"/>
        </w:rPr>
        <w:t>.</w:t>
      </w:r>
    </w:p>
    <w:p w14:paraId="18F823C6" w14:textId="20A7FDDF" w:rsidR="00E75409" w:rsidRPr="00572600" w:rsidRDefault="00E75409" w:rsidP="00F45527">
      <w:pPr>
        <w:jc w:val="both"/>
        <w:rPr>
          <w:rFonts w:ascii="Arial" w:hAnsi="Arial" w:cs="Arial"/>
        </w:rPr>
      </w:pPr>
    </w:p>
    <w:p w14:paraId="02A2CE05" w14:textId="7F1D34A5" w:rsidR="004408F4" w:rsidRPr="009D10EA" w:rsidRDefault="00B9399A" w:rsidP="000D1452">
      <w:pPr>
        <w:pStyle w:val="Prrafodelista"/>
        <w:numPr>
          <w:ilvl w:val="0"/>
          <w:numId w:val="9"/>
        </w:numPr>
        <w:jc w:val="both"/>
        <w:rPr>
          <w:rFonts w:ascii="Arial" w:hAnsi="Arial" w:cs="Arial"/>
        </w:rPr>
      </w:pPr>
      <w:r w:rsidRPr="009D10EA">
        <w:rPr>
          <w:rFonts w:ascii="Arial" w:hAnsi="Arial" w:cs="Arial"/>
        </w:rPr>
        <w:t>D</w:t>
      </w:r>
      <w:r w:rsidR="004408F4" w:rsidRPr="009D10EA">
        <w:rPr>
          <w:rFonts w:ascii="Arial" w:hAnsi="Arial" w:cs="Arial"/>
        </w:rPr>
        <w:t>istribución de PQRSD por medio / canal de atención</w:t>
      </w:r>
    </w:p>
    <w:p w14:paraId="5CF7C6BE" w14:textId="08B8FC27" w:rsidR="00377D93" w:rsidRDefault="00377D93" w:rsidP="00F45527">
      <w:pPr>
        <w:jc w:val="both"/>
        <w:rPr>
          <w:rFonts w:ascii="Arial" w:hAnsi="Arial" w:cs="Arial"/>
        </w:rPr>
      </w:pPr>
    </w:p>
    <w:p w14:paraId="2FD475E4" w14:textId="4D46A4A0" w:rsidR="004408F4" w:rsidRDefault="000D3D8C" w:rsidP="00F45527">
      <w:pPr>
        <w:jc w:val="both"/>
        <w:rPr>
          <w:rFonts w:ascii="Arial" w:hAnsi="Arial" w:cs="Arial"/>
        </w:rPr>
      </w:pPr>
      <w:r>
        <w:rPr>
          <w:rFonts w:ascii="Arial" w:hAnsi="Arial" w:cs="Arial"/>
        </w:rPr>
        <w:t>La SDSP cuenta con 5</w:t>
      </w:r>
      <w:r w:rsidR="004408F4">
        <w:rPr>
          <w:rFonts w:ascii="Arial" w:hAnsi="Arial" w:cs="Arial"/>
        </w:rPr>
        <w:t xml:space="preserve"> canales </w:t>
      </w:r>
      <w:r>
        <w:rPr>
          <w:rFonts w:ascii="Arial" w:hAnsi="Arial" w:cs="Arial"/>
        </w:rPr>
        <w:t xml:space="preserve">de </w:t>
      </w:r>
      <w:r w:rsidR="004408F4">
        <w:rPr>
          <w:rFonts w:ascii="Arial" w:hAnsi="Arial" w:cs="Arial"/>
        </w:rPr>
        <w:t>atención</w:t>
      </w:r>
      <w:r w:rsidR="00393514">
        <w:rPr>
          <w:rFonts w:ascii="Arial" w:hAnsi="Arial" w:cs="Arial"/>
        </w:rPr>
        <w:t xml:space="preserve"> </w:t>
      </w:r>
      <w:r w:rsidR="00D10E7F">
        <w:rPr>
          <w:rFonts w:ascii="Arial" w:hAnsi="Arial" w:cs="Arial"/>
        </w:rPr>
        <w:t>agrupa</w:t>
      </w:r>
      <w:r w:rsidR="00393514">
        <w:rPr>
          <w:rFonts w:ascii="Arial" w:hAnsi="Arial" w:cs="Arial"/>
        </w:rPr>
        <w:t>dos</w:t>
      </w:r>
      <w:r w:rsidR="00D10E7F">
        <w:rPr>
          <w:rFonts w:ascii="Arial" w:hAnsi="Arial" w:cs="Arial"/>
        </w:rPr>
        <w:t xml:space="preserve"> por iguales así:</w:t>
      </w:r>
      <w:r w:rsidR="004408F4">
        <w:rPr>
          <w:rFonts w:ascii="Arial" w:hAnsi="Arial" w:cs="Arial"/>
        </w:rPr>
        <w:t xml:space="preserve"> </w:t>
      </w:r>
    </w:p>
    <w:p w14:paraId="37183D6F" w14:textId="58223D9A" w:rsidR="00292D99" w:rsidRDefault="00292D99" w:rsidP="00F45527">
      <w:pPr>
        <w:jc w:val="both"/>
        <w:rPr>
          <w:rFonts w:ascii="Arial" w:hAnsi="Arial" w:cs="Arial"/>
        </w:rPr>
      </w:pPr>
    </w:p>
    <w:p w14:paraId="741A4DAB" w14:textId="17EC67C4" w:rsidR="00257946" w:rsidRDefault="007A2D48" w:rsidP="00F45527">
      <w:pPr>
        <w:jc w:val="both"/>
        <w:rPr>
          <w:rFonts w:ascii="Arial" w:hAnsi="Arial" w:cs="Arial"/>
        </w:rPr>
      </w:pPr>
      <w:r>
        <w:rPr>
          <w:rFonts w:ascii="Arial" w:hAnsi="Arial" w:cs="Arial"/>
          <w:noProof/>
          <w:lang w:eastAsia="es-CO"/>
        </w:rPr>
        <w:drawing>
          <wp:anchor distT="0" distB="0" distL="114300" distR="114300" simplePos="0" relativeHeight="251725312" behindDoc="1" locked="0" layoutInCell="1" allowOverlap="1" wp14:anchorId="008B04B2" wp14:editId="29F529A6">
            <wp:simplePos x="0" y="0"/>
            <wp:positionH relativeFrom="column">
              <wp:posOffset>749245</wp:posOffset>
            </wp:positionH>
            <wp:positionV relativeFrom="paragraph">
              <wp:posOffset>57785</wp:posOffset>
            </wp:positionV>
            <wp:extent cx="4425073" cy="2659947"/>
            <wp:effectExtent l="0" t="0" r="0" b="7620"/>
            <wp:wrapNone/>
            <wp:docPr id="40" name="Imagen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425073" cy="2659947"/>
                    </a:xfrm>
                    <a:prstGeom prst="rect">
                      <a:avLst/>
                    </a:prstGeom>
                    <a:noFill/>
                  </pic:spPr>
                </pic:pic>
              </a:graphicData>
            </a:graphic>
            <wp14:sizeRelH relativeFrom="margin">
              <wp14:pctWidth>0</wp14:pctWidth>
            </wp14:sizeRelH>
            <wp14:sizeRelV relativeFrom="margin">
              <wp14:pctHeight>0</wp14:pctHeight>
            </wp14:sizeRelV>
          </wp:anchor>
        </w:drawing>
      </w:r>
    </w:p>
    <w:p w14:paraId="302289BD" w14:textId="77EE9C3A" w:rsidR="00257946" w:rsidRDefault="00257946" w:rsidP="00F45527">
      <w:pPr>
        <w:jc w:val="both"/>
        <w:rPr>
          <w:rFonts w:ascii="Arial" w:hAnsi="Arial" w:cs="Arial"/>
        </w:rPr>
      </w:pPr>
    </w:p>
    <w:p w14:paraId="380AF1CD" w14:textId="00899BC7" w:rsidR="00257946" w:rsidRDefault="00257946" w:rsidP="00F45527">
      <w:pPr>
        <w:jc w:val="both"/>
        <w:rPr>
          <w:rFonts w:ascii="Arial" w:hAnsi="Arial" w:cs="Arial"/>
        </w:rPr>
      </w:pPr>
    </w:p>
    <w:p w14:paraId="16EB0CA8" w14:textId="77777777" w:rsidR="00257946" w:rsidRDefault="00257946" w:rsidP="00F45527">
      <w:pPr>
        <w:jc w:val="both"/>
        <w:rPr>
          <w:rFonts w:ascii="Arial" w:hAnsi="Arial" w:cs="Arial"/>
        </w:rPr>
      </w:pPr>
    </w:p>
    <w:p w14:paraId="525151F0" w14:textId="77777777" w:rsidR="00257946" w:rsidRDefault="00257946" w:rsidP="00F45527">
      <w:pPr>
        <w:jc w:val="both"/>
        <w:rPr>
          <w:rFonts w:ascii="Arial" w:hAnsi="Arial" w:cs="Arial"/>
        </w:rPr>
      </w:pPr>
    </w:p>
    <w:p w14:paraId="14C133EA" w14:textId="77777777" w:rsidR="00257946" w:rsidRDefault="00257946" w:rsidP="00F45527">
      <w:pPr>
        <w:jc w:val="both"/>
        <w:rPr>
          <w:rFonts w:ascii="Arial" w:hAnsi="Arial" w:cs="Arial"/>
        </w:rPr>
      </w:pPr>
    </w:p>
    <w:p w14:paraId="52F155AC" w14:textId="77777777" w:rsidR="00257946" w:rsidRDefault="00257946" w:rsidP="00F45527">
      <w:pPr>
        <w:jc w:val="both"/>
        <w:rPr>
          <w:rFonts w:ascii="Arial" w:hAnsi="Arial" w:cs="Arial"/>
        </w:rPr>
      </w:pPr>
    </w:p>
    <w:p w14:paraId="0F709422" w14:textId="77777777" w:rsidR="00257946" w:rsidRDefault="00257946" w:rsidP="00F45527">
      <w:pPr>
        <w:jc w:val="both"/>
        <w:rPr>
          <w:rFonts w:ascii="Arial" w:hAnsi="Arial" w:cs="Arial"/>
        </w:rPr>
      </w:pPr>
    </w:p>
    <w:p w14:paraId="082E6BA9" w14:textId="77777777" w:rsidR="00691131" w:rsidRDefault="00691131" w:rsidP="00F45527">
      <w:pPr>
        <w:ind w:left="1418" w:firstLine="709"/>
        <w:jc w:val="both"/>
        <w:rPr>
          <w:rFonts w:ascii="ArialMT" w:eastAsia="Times New Roman" w:hAnsi="ArialMT" w:cs="ArialMT"/>
          <w:b/>
          <w:i/>
          <w:kern w:val="0"/>
          <w:sz w:val="18"/>
          <w:szCs w:val="18"/>
          <w:lang w:eastAsia="es-CO"/>
        </w:rPr>
      </w:pPr>
    </w:p>
    <w:p w14:paraId="23592D6D" w14:textId="77777777" w:rsidR="00691131" w:rsidRDefault="00691131" w:rsidP="00F45527">
      <w:pPr>
        <w:ind w:left="1418" w:firstLine="709"/>
        <w:jc w:val="both"/>
        <w:rPr>
          <w:rFonts w:ascii="ArialMT" w:eastAsia="Times New Roman" w:hAnsi="ArialMT" w:cs="ArialMT"/>
          <w:b/>
          <w:i/>
          <w:kern w:val="0"/>
          <w:sz w:val="18"/>
          <w:szCs w:val="18"/>
          <w:lang w:eastAsia="es-CO"/>
        </w:rPr>
      </w:pPr>
    </w:p>
    <w:p w14:paraId="6BE68E87" w14:textId="77777777" w:rsidR="003567E1" w:rsidRDefault="003567E1" w:rsidP="00F45527">
      <w:pPr>
        <w:ind w:left="1418" w:firstLine="709"/>
        <w:jc w:val="both"/>
        <w:rPr>
          <w:rFonts w:ascii="ArialMT" w:eastAsia="Times New Roman" w:hAnsi="ArialMT" w:cs="ArialMT"/>
          <w:b/>
          <w:i/>
          <w:kern w:val="0"/>
          <w:sz w:val="18"/>
          <w:szCs w:val="18"/>
          <w:lang w:eastAsia="es-CO"/>
        </w:rPr>
      </w:pPr>
    </w:p>
    <w:p w14:paraId="06F6C0D7" w14:textId="77777777" w:rsidR="003567E1" w:rsidRDefault="003567E1" w:rsidP="00F45527">
      <w:pPr>
        <w:ind w:left="1418" w:firstLine="709"/>
        <w:jc w:val="both"/>
        <w:rPr>
          <w:rFonts w:ascii="ArialMT" w:eastAsia="Times New Roman" w:hAnsi="ArialMT" w:cs="ArialMT"/>
          <w:b/>
          <w:i/>
          <w:kern w:val="0"/>
          <w:sz w:val="18"/>
          <w:szCs w:val="18"/>
          <w:lang w:eastAsia="es-CO"/>
        </w:rPr>
      </w:pPr>
    </w:p>
    <w:p w14:paraId="4350ABE2" w14:textId="77777777" w:rsidR="003567E1" w:rsidRDefault="003567E1" w:rsidP="00F45527">
      <w:pPr>
        <w:ind w:left="1418" w:firstLine="709"/>
        <w:jc w:val="both"/>
        <w:rPr>
          <w:rFonts w:ascii="ArialMT" w:eastAsia="Times New Roman" w:hAnsi="ArialMT" w:cs="ArialMT"/>
          <w:b/>
          <w:i/>
          <w:kern w:val="0"/>
          <w:sz w:val="18"/>
          <w:szCs w:val="18"/>
          <w:lang w:eastAsia="es-CO"/>
        </w:rPr>
      </w:pPr>
    </w:p>
    <w:p w14:paraId="5F373546" w14:textId="77777777" w:rsidR="00B9399A" w:rsidRDefault="00B9399A" w:rsidP="00F45527">
      <w:pPr>
        <w:ind w:left="1418" w:firstLine="709"/>
        <w:jc w:val="both"/>
        <w:rPr>
          <w:rFonts w:ascii="ArialMT" w:eastAsia="Times New Roman" w:hAnsi="ArialMT" w:cs="ArialMT"/>
          <w:b/>
          <w:i/>
          <w:kern w:val="0"/>
          <w:sz w:val="18"/>
          <w:szCs w:val="18"/>
          <w:lang w:eastAsia="es-CO"/>
        </w:rPr>
      </w:pPr>
    </w:p>
    <w:p w14:paraId="5CD2E6F1" w14:textId="77777777" w:rsidR="00FF1902" w:rsidRDefault="00FF1902" w:rsidP="00F45527">
      <w:pPr>
        <w:ind w:left="1418" w:firstLine="709"/>
        <w:jc w:val="both"/>
        <w:rPr>
          <w:rFonts w:ascii="ArialMT" w:eastAsia="Times New Roman" w:hAnsi="ArialMT" w:cs="ArialMT"/>
          <w:b/>
          <w:i/>
          <w:kern w:val="0"/>
          <w:sz w:val="18"/>
          <w:szCs w:val="18"/>
          <w:lang w:eastAsia="es-CO"/>
        </w:rPr>
      </w:pPr>
    </w:p>
    <w:p w14:paraId="21F293B4" w14:textId="77777777" w:rsidR="00FF1902" w:rsidRDefault="00FF1902" w:rsidP="00F45527">
      <w:pPr>
        <w:ind w:left="1418" w:firstLine="709"/>
        <w:jc w:val="both"/>
        <w:rPr>
          <w:rFonts w:ascii="ArialMT" w:eastAsia="Times New Roman" w:hAnsi="ArialMT" w:cs="ArialMT"/>
          <w:b/>
          <w:i/>
          <w:kern w:val="0"/>
          <w:sz w:val="18"/>
          <w:szCs w:val="18"/>
          <w:lang w:eastAsia="es-CO"/>
        </w:rPr>
      </w:pPr>
    </w:p>
    <w:p w14:paraId="7219264C" w14:textId="77777777" w:rsidR="00FF1902" w:rsidRDefault="00FF1902" w:rsidP="00F45527">
      <w:pPr>
        <w:ind w:left="1418" w:firstLine="709"/>
        <w:jc w:val="both"/>
        <w:rPr>
          <w:rFonts w:ascii="ArialMT" w:eastAsia="Times New Roman" w:hAnsi="ArialMT" w:cs="ArialMT"/>
          <w:b/>
          <w:i/>
          <w:kern w:val="0"/>
          <w:sz w:val="18"/>
          <w:szCs w:val="18"/>
          <w:lang w:eastAsia="es-CO"/>
        </w:rPr>
      </w:pPr>
    </w:p>
    <w:p w14:paraId="273CF648" w14:textId="77777777" w:rsidR="00FF1902" w:rsidRDefault="00FF1902" w:rsidP="00F45527">
      <w:pPr>
        <w:ind w:left="1418" w:firstLine="709"/>
        <w:jc w:val="both"/>
        <w:rPr>
          <w:rFonts w:ascii="ArialMT" w:eastAsia="Times New Roman" w:hAnsi="ArialMT" w:cs="ArialMT"/>
          <w:b/>
          <w:i/>
          <w:kern w:val="0"/>
          <w:sz w:val="18"/>
          <w:szCs w:val="18"/>
          <w:lang w:eastAsia="es-CO"/>
        </w:rPr>
      </w:pPr>
    </w:p>
    <w:p w14:paraId="10B4EAE9" w14:textId="77777777" w:rsidR="00FF1902" w:rsidRDefault="00FF1902" w:rsidP="00F45527">
      <w:pPr>
        <w:ind w:left="1418" w:firstLine="709"/>
        <w:jc w:val="both"/>
        <w:rPr>
          <w:rFonts w:ascii="ArialMT" w:eastAsia="Times New Roman" w:hAnsi="ArialMT" w:cs="ArialMT"/>
          <w:b/>
          <w:i/>
          <w:kern w:val="0"/>
          <w:sz w:val="18"/>
          <w:szCs w:val="18"/>
          <w:lang w:eastAsia="es-CO"/>
        </w:rPr>
      </w:pPr>
    </w:p>
    <w:p w14:paraId="3D2A3C5D" w14:textId="56D2C076" w:rsidR="00257946" w:rsidRDefault="00257946" w:rsidP="00F45527">
      <w:pPr>
        <w:ind w:left="1418" w:firstLine="709"/>
        <w:jc w:val="both"/>
        <w:rPr>
          <w:rFonts w:ascii="ArialMT" w:eastAsia="Times New Roman" w:hAnsi="ArialMT" w:cs="ArialMT"/>
          <w:i/>
          <w:kern w:val="0"/>
          <w:sz w:val="18"/>
          <w:szCs w:val="18"/>
          <w:lang w:eastAsia="es-CO"/>
        </w:rPr>
      </w:pPr>
      <w:r w:rsidRPr="00100548">
        <w:rPr>
          <w:rFonts w:ascii="ArialMT" w:eastAsia="Times New Roman" w:hAnsi="ArialMT" w:cs="ArialMT"/>
          <w:b/>
          <w:i/>
          <w:kern w:val="0"/>
          <w:sz w:val="18"/>
          <w:szCs w:val="18"/>
          <w:lang w:eastAsia="es-CO"/>
        </w:rPr>
        <w:lastRenderedPageBreak/>
        <w:t>Gráfico:</w:t>
      </w:r>
      <w:r w:rsidRPr="00100548">
        <w:rPr>
          <w:rFonts w:ascii="ArialMT" w:eastAsia="Times New Roman" w:hAnsi="ArialMT" w:cs="ArialMT"/>
          <w:i/>
          <w:kern w:val="0"/>
          <w:sz w:val="18"/>
          <w:szCs w:val="18"/>
          <w:lang w:eastAsia="es-CO"/>
        </w:rPr>
        <w:t xml:space="preserve"> </w:t>
      </w:r>
      <w:r>
        <w:rPr>
          <w:rFonts w:ascii="ArialMT" w:eastAsia="Times New Roman" w:hAnsi="ArialMT" w:cs="ArialMT"/>
          <w:i/>
          <w:kern w:val="0"/>
          <w:sz w:val="18"/>
          <w:szCs w:val="18"/>
          <w:lang w:eastAsia="es-CO"/>
        </w:rPr>
        <w:t>Distribución de P</w:t>
      </w:r>
      <w:r w:rsidRPr="00100548">
        <w:rPr>
          <w:rFonts w:ascii="ArialMT" w:eastAsia="Times New Roman" w:hAnsi="ArialMT" w:cs="ArialMT"/>
          <w:i/>
          <w:kern w:val="0"/>
          <w:sz w:val="18"/>
          <w:szCs w:val="18"/>
          <w:lang w:eastAsia="es-CO"/>
        </w:rPr>
        <w:t>QRSD</w:t>
      </w:r>
      <w:r>
        <w:rPr>
          <w:rFonts w:ascii="ArialMT" w:eastAsia="Times New Roman" w:hAnsi="ArialMT" w:cs="ArialMT"/>
          <w:i/>
          <w:kern w:val="0"/>
          <w:sz w:val="18"/>
          <w:szCs w:val="18"/>
          <w:lang w:eastAsia="es-CO"/>
        </w:rPr>
        <w:t xml:space="preserve"> por Medio / Canal</w:t>
      </w:r>
    </w:p>
    <w:p w14:paraId="72A1915C" w14:textId="0DF88534" w:rsidR="00691131" w:rsidRDefault="00691131" w:rsidP="00F45527">
      <w:pPr>
        <w:ind w:left="1418" w:firstLine="709"/>
        <w:jc w:val="both"/>
        <w:rPr>
          <w:rFonts w:ascii="ArialMT" w:eastAsia="Times New Roman" w:hAnsi="ArialMT" w:cs="ArialMT"/>
          <w:i/>
          <w:kern w:val="0"/>
          <w:sz w:val="18"/>
          <w:szCs w:val="18"/>
          <w:lang w:eastAsia="es-CO"/>
        </w:rPr>
      </w:pPr>
    </w:p>
    <w:p w14:paraId="7FFA05A6" w14:textId="51DE76F0" w:rsidR="00292D99" w:rsidRDefault="009D136B" w:rsidP="00F45527">
      <w:pPr>
        <w:jc w:val="both"/>
        <w:rPr>
          <w:rFonts w:ascii="Arial" w:hAnsi="Arial" w:cs="Arial"/>
        </w:rPr>
      </w:pPr>
      <w:r w:rsidRPr="009D136B">
        <w:rPr>
          <w:noProof/>
          <w:lang w:eastAsia="es-CO"/>
        </w:rPr>
        <w:drawing>
          <wp:anchor distT="0" distB="0" distL="114300" distR="114300" simplePos="0" relativeHeight="251731456" behindDoc="1" locked="0" layoutInCell="1" allowOverlap="1" wp14:anchorId="49DB5C6F" wp14:editId="6C69219F">
            <wp:simplePos x="0" y="0"/>
            <wp:positionH relativeFrom="column">
              <wp:posOffset>4445</wp:posOffset>
            </wp:positionH>
            <wp:positionV relativeFrom="paragraph">
              <wp:posOffset>-1270</wp:posOffset>
            </wp:positionV>
            <wp:extent cx="5971540" cy="1402357"/>
            <wp:effectExtent l="0" t="0" r="0" b="762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71540" cy="1402357"/>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28E93F6" w14:textId="732A0F55" w:rsidR="00FD4BF5" w:rsidRDefault="00FD4BF5" w:rsidP="00F45527">
      <w:pPr>
        <w:jc w:val="both"/>
        <w:rPr>
          <w:rFonts w:ascii="Arial" w:hAnsi="Arial" w:cs="Arial"/>
        </w:rPr>
      </w:pPr>
    </w:p>
    <w:p w14:paraId="58B837FE" w14:textId="0142AC1B" w:rsidR="00FF1902" w:rsidRDefault="00FF1902" w:rsidP="00F45527">
      <w:pPr>
        <w:jc w:val="both"/>
        <w:rPr>
          <w:rFonts w:ascii="Arial" w:hAnsi="Arial" w:cs="Arial"/>
        </w:rPr>
      </w:pPr>
    </w:p>
    <w:p w14:paraId="72CF1E21" w14:textId="6B78C75A" w:rsidR="00FD4BF5" w:rsidRDefault="00FD4BF5" w:rsidP="00F45527">
      <w:pPr>
        <w:jc w:val="both"/>
        <w:rPr>
          <w:rFonts w:ascii="Arial" w:hAnsi="Arial" w:cs="Arial"/>
        </w:rPr>
      </w:pPr>
    </w:p>
    <w:p w14:paraId="7CE1646A" w14:textId="77777777" w:rsidR="00FF1902" w:rsidRDefault="00FF1902" w:rsidP="00F45527">
      <w:pPr>
        <w:ind w:left="1418" w:firstLine="709"/>
        <w:jc w:val="both"/>
        <w:rPr>
          <w:rFonts w:ascii="ArialMT" w:eastAsia="Times New Roman" w:hAnsi="ArialMT" w:cs="ArialMT"/>
          <w:b/>
          <w:i/>
          <w:kern w:val="0"/>
          <w:sz w:val="18"/>
          <w:szCs w:val="18"/>
          <w:lang w:eastAsia="es-CO"/>
        </w:rPr>
      </w:pPr>
    </w:p>
    <w:p w14:paraId="6DD63F06" w14:textId="67698DAD" w:rsidR="00FF1902" w:rsidRDefault="00FF1902" w:rsidP="00F45527">
      <w:pPr>
        <w:ind w:left="1418" w:firstLine="709"/>
        <w:jc w:val="both"/>
        <w:rPr>
          <w:rFonts w:ascii="ArialMT" w:eastAsia="Times New Roman" w:hAnsi="ArialMT" w:cs="ArialMT"/>
          <w:b/>
          <w:i/>
          <w:kern w:val="0"/>
          <w:sz w:val="18"/>
          <w:szCs w:val="18"/>
          <w:lang w:eastAsia="es-CO"/>
        </w:rPr>
      </w:pPr>
    </w:p>
    <w:p w14:paraId="4F3CC795" w14:textId="77777777" w:rsidR="00FF1902" w:rsidRDefault="00FF1902" w:rsidP="00F45527">
      <w:pPr>
        <w:ind w:left="1418" w:firstLine="709"/>
        <w:jc w:val="both"/>
        <w:rPr>
          <w:rFonts w:ascii="ArialMT" w:eastAsia="Times New Roman" w:hAnsi="ArialMT" w:cs="ArialMT"/>
          <w:b/>
          <w:i/>
          <w:kern w:val="0"/>
          <w:sz w:val="18"/>
          <w:szCs w:val="18"/>
          <w:lang w:eastAsia="es-CO"/>
        </w:rPr>
      </w:pPr>
    </w:p>
    <w:p w14:paraId="69C18973" w14:textId="77777777" w:rsidR="00FF1902" w:rsidRDefault="00FF1902" w:rsidP="00F45527">
      <w:pPr>
        <w:ind w:left="1418" w:firstLine="709"/>
        <w:jc w:val="both"/>
        <w:rPr>
          <w:rFonts w:ascii="ArialMT" w:eastAsia="Times New Roman" w:hAnsi="ArialMT" w:cs="ArialMT"/>
          <w:b/>
          <w:i/>
          <w:kern w:val="0"/>
          <w:sz w:val="18"/>
          <w:szCs w:val="18"/>
          <w:lang w:eastAsia="es-CO"/>
        </w:rPr>
      </w:pPr>
    </w:p>
    <w:p w14:paraId="42C09204" w14:textId="3B346162" w:rsidR="00FF1902" w:rsidRDefault="00FF1902" w:rsidP="009D136B">
      <w:pPr>
        <w:jc w:val="both"/>
        <w:rPr>
          <w:rFonts w:ascii="ArialMT" w:eastAsia="Times New Roman" w:hAnsi="ArialMT" w:cs="ArialMT"/>
          <w:b/>
          <w:i/>
          <w:kern w:val="0"/>
          <w:sz w:val="18"/>
          <w:szCs w:val="18"/>
          <w:lang w:eastAsia="es-CO"/>
        </w:rPr>
      </w:pPr>
    </w:p>
    <w:p w14:paraId="471A3F22" w14:textId="77777777" w:rsidR="00D64B7C" w:rsidRDefault="00D64B7C" w:rsidP="00F45527">
      <w:pPr>
        <w:ind w:left="1418" w:firstLine="709"/>
        <w:jc w:val="both"/>
        <w:rPr>
          <w:rFonts w:ascii="ArialMT" w:eastAsia="Times New Roman" w:hAnsi="ArialMT" w:cs="ArialMT"/>
          <w:b/>
          <w:i/>
          <w:kern w:val="0"/>
          <w:sz w:val="18"/>
          <w:szCs w:val="18"/>
          <w:lang w:eastAsia="es-CO"/>
        </w:rPr>
      </w:pPr>
    </w:p>
    <w:p w14:paraId="1CAA6B93" w14:textId="7BCF9EBE" w:rsidR="00031C1D" w:rsidRDefault="009D136B" w:rsidP="009D136B">
      <w:pPr>
        <w:jc w:val="both"/>
        <w:rPr>
          <w:rFonts w:ascii="Arial" w:hAnsi="Arial" w:cs="Arial"/>
        </w:rPr>
      </w:pPr>
      <w:r w:rsidRPr="00F3354A">
        <w:rPr>
          <w:rFonts w:ascii="ArialMT" w:eastAsia="Times New Roman" w:hAnsi="ArialMT" w:cs="ArialMT"/>
          <w:b/>
          <w:i/>
          <w:kern w:val="0"/>
          <w:sz w:val="16"/>
          <w:szCs w:val="16"/>
          <w:lang w:eastAsia="es-CO"/>
        </w:rPr>
        <w:t xml:space="preserve">Nota: </w:t>
      </w:r>
      <w:r w:rsidRPr="00F3354A">
        <w:rPr>
          <w:rFonts w:ascii="ArialMT" w:eastAsia="Times New Roman" w:hAnsi="ArialMT" w:cs="ArialMT"/>
          <w:i/>
          <w:kern w:val="0"/>
          <w:sz w:val="16"/>
          <w:szCs w:val="16"/>
          <w:lang w:eastAsia="es-CO"/>
        </w:rPr>
        <w:t xml:space="preserve">Elaboración Propia (2026), a partir de datos de la MATRIZ DE SEGUIMIENTO PQRSD </w:t>
      </w:r>
      <w:r w:rsidR="00563D23">
        <w:rPr>
          <w:rFonts w:ascii="ArialMT" w:eastAsia="Times New Roman" w:hAnsi="ArialMT" w:cs="ArialMT"/>
          <w:i/>
          <w:kern w:val="0"/>
          <w:sz w:val="16"/>
          <w:szCs w:val="16"/>
          <w:lang w:eastAsia="es-CO"/>
        </w:rPr>
        <w:t>ABRIL</w:t>
      </w:r>
      <w:r w:rsidRPr="00F3354A">
        <w:rPr>
          <w:rFonts w:ascii="ArialMT" w:eastAsia="Times New Roman" w:hAnsi="ArialMT" w:cs="ArialMT"/>
          <w:i/>
          <w:kern w:val="0"/>
          <w:sz w:val="16"/>
          <w:szCs w:val="16"/>
          <w:lang w:eastAsia="es-CO"/>
        </w:rPr>
        <w:t xml:space="preserve"> DE 2026, por el Grupo de Gestión de PQRSD, Abril 6 de 2026</w:t>
      </w:r>
      <w:r>
        <w:rPr>
          <w:rFonts w:ascii="ArialMT" w:eastAsia="Times New Roman" w:hAnsi="ArialMT" w:cs="ArialMT"/>
          <w:i/>
          <w:kern w:val="0"/>
          <w:sz w:val="16"/>
          <w:szCs w:val="16"/>
          <w:lang w:eastAsia="es-CO"/>
        </w:rPr>
        <w:t>.</w:t>
      </w:r>
    </w:p>
    <w:p w14:paraId="2A26608C" w14:textId="77777777" w:rsidR="00393514" w:rsidRDefault="00393514" w:rsidP="00F45527">
      <w:pPr>
        <w:spacing w:before="100" w:beforeAutospacing="1" w:after="100" w:afterAutospacing="1"/>
        <w:jc w:val="both"/>
        <w:outlineLvl w:val="2"/>
        <w:rPr>
          <w:rFonts w:ascii="Arial" w:eastAsia="Times New Roman" w:hAnsi="Arial" w:cs="Arial"/>
          <w:b/>
          <w:bCs/>
          <w:lang w:eastAsia="es-CO"/>
        </w:rPr>
      </w:pPr>
    </w:p>
    <w:p w14:paraId="17A457C9" w14:textId="6F7751B0" w:rsidR="00FF1902" w:rsidRPr="000C4714" w:rsidRDefault="00FF1902" w:rsidP="00F45527">
      <w:pPr>
        <w:spacing w:before="100" w:beforeAutospacing="1" w:after="100" w:afterAutospacing="1"/>
        <w:jc w:val="both"/>
        <w:outlineLvl w:val="2"/>
        <w:rPr>
          <w:rFonts w:ascii="Arial" w:eastAsia="Times New Roman" w:hAnsi="Arial" w:cs="Arial"/>
          <w:lang w:eastAsia="es-CO"/>
        </w:rPr>
      </w:pPr>
      <w:r>
        <w:rPr>
          <w:rFonts w:ascii="Arial" w:eastAsia="Times New Roman" w:hAnsi="Arial" w:cs="Arial"/>
          <w:b/>
          <w:bCs/>
          <w:lang w:eastAsia="es-CO"/>
        </w:rPr>
        <w:t>A</w:t>
      </w:r>
      <w:r w:rsidR="00377D93" w:rsidRPr="00EA1DB8">
        <w:rPr>
          <w:rFonts w:ascii="Arial" w:eastAsia="Times New Roman" w:hAnsi="Arial" w:cs="Arial"/>
          <w:b/>
          <w:bCs/>
          <w:lang w:eastAsia="es-CO"/>
        </w:rPr>
        <w:t>nálisis</w:t>
      </w:r>
      <w:r w:rsidR="00D64B7C">
        <w:rPr>
          <w:rFonts w:ascii="Arial" w:eastAsia="Times New Roman" w:hAnsi="Arial" w:cs="Arial"/>
          <w:b/>
          <w:bCs/>
          <w:lang w:eastAsia="es-CO"/>
        </w:rPr>
        <w:t xml:space="preserve">: </w:t>
      </w:r>
      <w:r w:rsidR="007A2D48">
        <w:rPr>
          <w:rFonts w:ascii="Arial" w:eastAsia="Times New Roman" w:hAnsi="Arial" w:cs="Arial"/>
          <w:lang w:eastAsia="es-CO"/>
        </w:rPr>
        <w:t>Atención P</w:t>
      </w:r>
      <w:r w:rsidRPr="000C4714">
        <w:rPr>
          <w:rFonts w:ascii="Arial" w:eastAsia="Times New Roman" w:hAnsi="Arial" w:cs="Arial"/>
          <w:lang w:eastAsia="es-CO"/>
        </w:rPr>
        <w:t xml:space="preserve">ersonalizada </w:t>
      </w:r>
      <w:r w:rsidR="007A2D48">
        <w:rPr>
          <w:rFonts w:ascii="Arial" w:eastAsia="Times New Roman" w:hAnsi="Arial" w:cs="Arial"/>
          <w:lang w:eastAsia="es-CO"/>
        </w:rPr>
        <w:t>y el Correo E</w:t>
      </w:r>
      <w:r w:rsidR="000736B5">
        <w:rPr>
          <w:rFonts w:ascii="Arial" w:eastAsia="Times New Roman" w:hAnsi="Arial" w:cs="Arial"/>
          <w:lang w:eastAsia="es-CO"/>
        </w:rPr>
        <w:t xml:space="preserve">lectrónico </w:t>
      </w:r>
      <w:r w:rsidR="000736B5" w:rsidRPr="000736B5">
        <w:rPr>
          <w:rFonts w:ascii="Arial" w:eastAsia="Times New Roman" w:hAnsi="Arial" w:cs="Arial"/>
          <w:lang w:eastAsia="es-CO"/>
        </w:rPr>
        <w:t>contactenos@cali.gov.co</w:t>
      </w:r>
      <w:r w:rsidR="000736B5">
        <w:rPr>
          <w:rFonts w:ascii="Arial" w:eastAsia="Times New Roman" w:hAnsi="Arial" w:cs="Arial"/>
          <w:lang w:eastAsia="es-CO"/>
        </w:rPr>
        <w:t xml:space="preserve"> </w:t>
      </w:r>
      <w:r w:rsidRPr="000C4714">
        <w:rPr>
          <w:rFonts w:ascii="Arial" w:eastAsia="Times New Roman" w:hAnsi="Arial" w:cs="Arial"/>
          <w:lang w:eastAsia="es-CO"/>
        </w:rPr>
        <w:t>concentra</w:t>
      </w:r>
      <w:r w:rsidR="000736B5">
        <w:rPr>
          <w:rFonts w:ascii="Arial" w:eastAsia="Times New Roman" w:hAnsi="Arial" w:cs="Arial"/>
          <w:lang w:eastAsia="es-CO"/>
        </w:rPr>
        <w:t>n</w:t>
      </w:r>
      <w:r w:rsidRPr="000C4714">
        <w:rPr>
          <w:rFonts w:ascii="Arial" w:eastAsia="Times New Roman" w:hAnsi="Arial" w:cs="Arial"/>
          <w:lang w:eastAsia="es-CO"/>
        </w:rPr>
        <w:t xml:space="preserve"> el </w:t>
      </w:r>
      <w:r w:rsidR="000736B5">
        <w:rPr>
          <w:rFonts w:ascii="Arial" w:eastAsia="Times New Roman" w:hAnsi="Arial" w:cs="Arial"/>
          <w:lang w:eastAsia="es-CO"/>
        </w:rPr>
        <w:t>8</w:t>
      </w:r>
      <w:r w:rsidR="007A2D48">
        <w:rPr>
          <w:rFonts w:ascii="Arial" w:eastAsia="Times New Roman" w:hAnsi="Arial" w:cs="Arial"/>
          <w:lang w:eastAsia="es-CO"/>
        </w:rPr>
        <w:t>5</w:t>
      </w:r>
      <w:r w:rsidR="000736B5">
        <w:rPr>
          <w:rFonts w:ascii="Arial" w:eastAsia="Times New Roman" w:hAnsi="Arial" w:cs="Arial"/>
          <w:lang w:eastAsia="es-CO"/>
        </w:rPr>
        <w:t>,</w:t>
      </w:r>
      <w:r w:rsidR="007A2D48">
        <w:rPr>
          <w:rFonts w:ascii="Arial" w:eastAsia="Times New Roman" w:hAnsi="Arial" w:cs="Arial"/>
          <w:lang w:eastAsia="es-CO"/>
        </w:rPr>
        <w:t>02</w:t>
      </w:r>
      <w:r w:rsidR="00AE654E">
        <w:rPr>
          <w:rFonts w:ascii="Arial" w:eastAsia="Times New Roman" w:hAnsi="Arial" w:cs="Arial"/>
          <w:lang w:eastAsia="es-CO"/>
        </w:rPr>
        <w:t>%</w:t>
      </w:r>
      <w:r w:rsidRPr="000C4714">
        <w:rPr>
          <w:rFonts w:ascii="Arial" w:eastAsia="Times New Roman" w:hAnsi="Arial" w:cs="Arial"/>
          <w:lang w:eastAsia="es-CO"/>
        </w:rPr>
        <w:t xml:space="preserve"> (</w:t>
      </w:r>
      <w:r w:rsidR="007A2D48">
        <w:rPr>
          <w:rFonts w:ascii="Arial" w:eastAsia="Times New Roman" w:hAnsi="Arial" w:cs="Arial"/>
          <w:lang w:eastAsia="es-CO"/>
        </w:rPr>
        <w:t>5</w:t>
      </w:r>
      <w:r w:rsidR="000736B5">
        <w:rPr>
          <w:rFonts w:ascii="Arial" w:eastAsia="Times New Roman" w:hAnsi="Arial" w:cs="Arial"/>
          <w:lang w:eastAsia="es-CO"/>
        </w:rPr>
        <w:t>.</w:t>
      </w:r>
      <w:r w:rsidR="007A2D48">
        <w:rPr>
          <w:rFonts w:ascii="Arial" w:eastAsia="Times New Roman" w:hAnsi="Arial" w:cs="Arial"/>
          <w:lang w:eastAsia="es-CO"/>
        </w:rPr>
        <w:t>1</w:t>
      </w:r>
      <w:r w:rsidR="000736B5">
        <w:rPr>
          <w:rFonts w:ascii="Arial" w:eastAsia="Times New Roman" w:hAnsi="Arial" w:cs="Arial"/>
          <w:lang w:eastAsia="es-CO"/>
        </w:rPr>
        <w:t>14</w:t>
      </w:r>
      <w:r w:rsidRPr="000C4714">
        <w:rPr>
          <w:rFonts w:ascii="Arial" w:eastAsia="Times New Roman" w:hAnsi="Arial" w:cs="Arial"/>
          <w:lang w:eastAsia="es-CO"/>
        </w:rPr>
        <w:t xml:space="preserve"> </w:t>
      </w:r>
      <w:r w:rsidR="000736B5">
        <w:rPr>
          <w:rFonts w:ascii="Arial" w:eastAsia="Times New Roman" w:hAnsi="Arial" w:cs="Arial"/>
          <w:lang w:eastAsia="es-CO"/>
        </w:rPr>
        <w:t>radicados</w:t>
      </w:r>
      <w:r w:rsidRPr="000C4714">
        <w:rPr>
          <w:rFonts w:ascii="Arial" w:eastAsia="Times New Roman" w:hAnsi="Arial" w:cs="Arial"/>
          <w:lang w:eastAsia="es-CO"/>
        </w:rPr>
        <w:t>).</w:t>
      </w:r>
    </w:p>
    <w:p w14:paraId="060E5C2E" w14:textId="77777777" w:rsidR="00AE654E" w:rsidRDefault="00AE654E" w:rsidP="00F45527">
      <w:pPr>
        <w:jc w:val="both"/>
        <w:rPr>
          <w:rFonts w:ascii="Arial" w:hAnsi="Arial" w:cs="Arial"/>
          <w:b/>
        </w:rPr>
      </w:pPr>
    </w:p>
    <w:p w14:paraId="504F813F" w14:textId="546D82B4" w:rsidR="00EE620D" w:rsidRPr="007E7296" w:rsidRDefault="00823195" w:rsidP="000D1452">
      <w:pPr>
        <w:pStyle w:val="Prrafodelista"/>
        <w:numPr>
          <w:ilvl w:val="0"/>
          <w:numId w:val="9"/>
        </w:numPr>
        <w:jc w:val="both"/>
        <w:rPr>
          <w:rFonts w:ascii="Arial" w:hAnsi="Arial" w:cs="Arial"/>
        </w:rPr>
      </w:pPr>
      <w:r w:rsidRPr="007E7296">
        <w:rPr>
          <w:rFonts w:ascii="Arial" w:hAnsi="Arial" w:cs="Arial"/>
        </w:rPr>
        <w:t xml:space="preserve">Distribución por rango de </w:t>
      </w:r>
      <w:r w:rsidR="00CD6ED9" w:rsidRPr="007E7296">
        <w:rPr>
          <w:rFonts w:ascii="Arial" w:hAnsi="Arial" w:cs="Arial"/>
        </w:rPr>
        <w:t>días de</w:t>
      </w:r>
      <w:r w:rsidRPr="007E7296">
        <w:rPr>
          <w:rFonts w:ascii="Arial" w:hAnsi="Arial" w:cs="Arial"/>
        </w:rPr>
        <w:t>sde su vencimiento.</w:t>
      </w:r>
    </w:p>
    <w:p w14:paraId="785DEB2D" w14:textId="10FA4729" w:rsidR="00292D99" w:rsidRPr="00CD422C" w:rsidRDefault="00292D99" w:rsidP="00F45527">
      <w:pPr>
        <w:jc w:val="both"/>
        <w:rPr>
          <w:rFonts w:ascii="Arial" w:hAnsi="Arial" w:cs="Arial"/>
        </w:rPr>
      </w:pPr>
    </w:p>
    <w:p w14:paraId="5B8B3882" w14:textId="6AA35C50" w:rsidR="009F593A" w:rsidRDefault="00CD6ED9" w:rsidP="007E7296">
      <w:pPr>
        <w:jc w:val="both"/>
        <w:rPr>
          <w:rFonts w:ascii="Arial" w:hAnsi="Arial" w:cs="Arial"/>
        </w:rPr>
      </w:pPr>
      <w:r>
        <w:rPr>
          <w:rFonts w:ascii="Arial" w:hAnsi="Arial" w:cs="Arial"/>
        </w:rPr>
        <w:t xml:space="preserve">A continuación se </w:t>
      </w:r>
      <w:r w:rsidR="00D76E1D">
        <w:rPr>
          <w:rFonts w:ascii="Arial" w:hAnsi="Arial" w:cs="Arial"/>
        </w:rPr>
        <w:t xml:space="preserve">relacionan </w:t>
      </w:r>
      <w:r>
        <w:rPr>
          <w:rFonts w:ascii="Arial" w:hAnsi="Arial" w:cs="Arial"/>
        </w:rPr>
        <w:t>la cantidad de PQRSD dentro de los rangos de tiemp</w:t>
      </w:r>
      <w:r w:rsidR="00560E16">
        <w:rPr>
          <w:rFonts w:ascii="Arial" w:hAnsi="Arial" w:cs="Arial"/>
        </w:rPr>
        <w:t>o</w:t>
      </w:r>
      <w:r>
        <w:rPr>
          <w:rFonts w:ascii="Arial" w:hAnsi="Arial" w:cs="Arial"/>
        </w:rPr>
        <w:t xml:space="preserve"> de vencimiento que arroja el reporte de la plataforma ORFEO para </w:t>
      </w:r>
      <w:r w:rsidR="00823195">
        <w:rPr>
          <w:rFonts w:ascii="Arial" w:hAnsi="Arial" w:cs="Arial"/>
        </w:rPr>
        <w:t xml:space="preserve">el </w:t>
      </w:r>
      <w:r w:rsidR="00FF2B45">
        <w:rPr>
          <w:rFonts w:ascii="Arial" w:hAnsi="Arial" w:cs="Arial"/>
        </w:rPr>
        <w:t xml:space="preserve">primer trimestre </w:t>
      </w:r>
      <w:r w:rsidR="004C6168">
        <w:rPr>
          <w:rFonts w:ascii="Arial" w:hAnsi="Arial" w:cs="Arial"/>
        </w:rPr>
        <w:t>de 2026</w:t>
      </w:r>
      <w:r w:rsidR="00823195">
        <w:rPr>
          <w:rFonts w:ascii="Arial" w:hAnsi="Arial" w:cs="Arial"/>
        </w:rPr>
        <w:t>:</w:t>
      </w:r>
      <w:r w:rsidR="007E7296">
        <w:rPr>
          <w:rFonts w:ascii="Arial" w:hAnsi="Arial" w:cs="Arial"/>
        </w:rPr>
        <w:t xml:space="preserve"> </w:t>
      </w:r>
    </w:p>
    <w:p w14:paraId="362F40F4" w14:textId="2D5DC10B" w:rsidR="009F593A" w:rsidRDefault="007E7296" w:rsidP="00F45527">
      <w:pPr>
        <w:jc w:val="both"/>
        <w:rPr>
          <w:rFonts w:ascii="Arial" w:hAnsi="Arial" w:cs="Arial"/>
        </w:rPr>
      </w:pPr>
      <w:r>
        <w:rPr>
          <w:rFonts w:ascii="Arial" w:hAnsi="Arial" w:cs="Arial"/>
          <w:noProof/>
          <w:lang w:eastAsia="es-CO"/>
        </w:rPr>
        <w:drawing>
          <wp:anchor distT="0" distB="0" distL="114300" distR="114300" simplePos="0" relativeHeight="251727360" behindDoc="1" locked="0" layoutInCell="1" allowOverlap="1" wp14:anchorId="0F78CC32" wp14:editId="656F81C0">
            <wp:simplePos x="0" y="0"/>
            <wp:positionH relativeFrom="column">
              <wp:posOffset>566420</wp:posOffset>
            </wp:positionH>
            <wp:positionV relativeFrom="paragraph">
              <wp:posOffset>75659</wp:posOffset>
            </wp:positionV>
            <wp:extent cx="4503908" cy="2491497"/>
            <wp:effectExtent l="0" t="0" r="0" b="4445"/>
            <wp:wrapNone/>
            <wp:docPr id="42" name="Imagen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503908" cy="2491497"/>
                    </a:xfrm>
                    <a:prstGeom prst="rect">
                      <a:avLst/>
                    </a:prstGeom>
                    <a:noFill/>
                  </pic:spPr>
                </pic:pic>
              </a:graphicData>
            </a:graphic>
            <wp14:sizeRelH relativeFrom="margin">
              <wp14:pctWidth>0</wp14:pctWidth>
            </wp14:sizeRelH>
            <wp14:sizeRelV relativeFrom="margin">
              <wp14:pctHeight>0</wp14:pctHeight>
            </wp14:sizeRelV>
          </wp:anchor>
        </w:drawing>
      </w:r>
    </w:p>
    <w:p w14:paraId="5D246285" w14:textId="7070C13A" w:rsidR="00D17169" w:rsidRDefault="00D17169" w:rsidP="00F45527">
      <w:pPr>
        <w:jc w:val="both"/>
        <w:rPr>
          <w:rFonts w:ascii="Arial" w:hAnsi="Arial" w:cs="Arial"/>
        </w:rPr>
      </w:pPr>
    </w:p>
    <w:p w14:paraId="1D4C6052" w14:textId="315AA23B" w:rsidR="00D17169" w:rsidRDefault="00D17169" w:rsidP="00F45527">
      <w:pPr>
        <w:jc w:val="both"/>
        <w:rPr>
          <w:rFonts w:ascii="Arial" w:hAnsi="Arial" w:cs="Arial"/>
        </w:rPr>
      </w:pPr>
    </w:p>
    <w:p w14:paraId="1617E822" w14:textId="2082FE9D" w:rsidR="00D17169" w:rsidRDefault="00D17169" w:rsidP="00F45527">
      <w:pPr>
        <w:jc w:val="both"/>
        <w:rPr>
          <w:rFonts w:ascii="Arial" w:hAnsi="Arial" w:cs="Arial"/>
        </w:rPr>
      </w:pPr>
    </w:p>
    <w:p w14:paraId="2E3118A0" w14:textId="0C698A35" w:rsidR="00D17169" w:rsidRDefault="00D17169" w:rsidP="00F45527">
      <w:pPr>
        <w:jc w:val="both"/>
        <w:rPr>
          <w:rFonts w:ascii="Arial" w:hAnsi="Arial" w:cs="Arial"/>
        </w:rPr>
      </w:pPr>
    </w:p>
    <w:p w14:paraId="2C8A756A" w14:textId="6E91B327" w:rsidR="00D17169" w:rsidRDefault="00D17169" w:rsidP="00F45527">
      <w:pPr>
        <w:jc w:val="both"/>
        <w:rPr>
          <w:rFonts w:ascii="Arial" w:hAnsi="Arial" w:cs="Arial"/>
        </w:rPr>
      </w:pPr>
    </w:p>
    <w:p w14:paraId="4BB053DC" w14:textId="609AE277" w:rsidR="00FD27C8" w:rsidRDefault="00FD27C8" w:rsidP="00F45527">
      <w:pPr>
        <w:ind w:left="709" w:firstLine="709"/>
        <w:jc w:val="both"/>
        <w:rPr>
          <w:rFonts w:ascii="ArialMT" w:eastAsia="Times New Roman" w:hAnsi="ArialMT" w:cs="ArialMT"/>
          <w:b/>
          <w:i/>
          <w:kern w:val="0"/>
          <w:sz w:val="18"/>
          <w:szCs w:val="18"/>
          <w:lang w:eastAsia="es-CO"/>
        </w:rPr>
      </w:pPr>
    </w:p>
    <w:p w14:paraId="7149E673" w14:textId="77777777" w:rsidR="00E33A13" w:rsidRDefault="00E33A13" w:rsidP="00F45527">
      <w:pPr>
        <w:ind w:left="709" w:firstLine="709"/>
        <w:jc w:val="both"/>
        <w:rPr>
          <w:rFonts w:ascii="ArialMT" w:eastAsia="Times New Roman" w:hAnsi="ArialMT" w:cs="ArialMT"/>
          <w:b/>
          <w:i/>
          <w:kern w:val="0"/>
          <w:sz w:val="18"/>
          <w:szCs w:val="18"/>
          <w:lang w:eastAsia="es-CO"/>
        </w:rPr>
      </w:pPr>
    </w:p>
    <w:p w14:paraId="3F2B2895" w14:textId="09079EC8" w:rsidR="00FF2B45" w:rsidRDefault="00FF2B45" w:rsidP="00F45527">
      <w:pPr>
        <w:ind w:left="709" w:firstLine="709"/>
        <w:jc w:val="both"/>
        <w:rPr>
          <w:rFonts w:ascii="ArialMT" w:eastAsia="Times New Roman" w:hAnsi="ArialMT" w:cs="ArialMT"/>
          <w:b/>
          <w:i/>
          <w:kern w:val="0"/>
          <w:sz w:val="18"/>
          <w:szCs w:val="18"/>
          <w:lang w:eastAsia="es-CO"/>
        </w:rPr>
      </w:pPr>
    </w:p>
    <w:p w14:paraId="75C0A3C2" w14:textId="49AA5E0F" w:rsidR="00FF2B45" w:rsidRDefault="00FF2B45" w:rsidP="00F45527">
      <w:pPr>
        <w:ind w:left="709" w:firstLine="709"/>
        <w:jc w:val="both"/>
        <w:rPr>
          <w:rFonts w:ascii="ArialMT" w:eastAsia="Times New Roman" w:hAnsi="ArialMT" w:cs="ArialMT"/>
          <w:b/>
          <w:i/>
          <w:kern w:val="0"/>
          <w:sz w:val="18"/>
          <w:szCs w:val="18"/>
          <w:lang w:eastAsia="es-CO"/>
        </w:rPr>
      </w:pPr>
    </w:p>
    <w:p w14:paraId="7A573C30" w14:textId="13BFBD91" w:rsidR="00FF2B45" w:rsidRDefault="00FF2B45" w:rsidP="00F45527">
      <w:pPr>
        <w:ind w:left="709" w:firstLine="709"/>
        <w:jc w:val="both"/>
        <w:rPr>
          <w:rFonts w:ascii="ArialMT" w:eastAsia="Times New Roman" w:hAnsi="ArialMT" w:cs="ArialMT"/>
          <w:b/>
          <w:i/>
          <w:kern w:val="0"/>
          <w:sz w:val="18"/>
          <w:szCs w:val="18"/>
          <w:lang w:eastAsia="es-CO"/>
        </w:rPr>
      </w:pPr>
    </w:p>
    <w:p w14:paraId="7FAD013C" w14:textId="2FDAD7B3" w:rsidR="00FF2B45" w:rsidRDefault="00FF2B45" w:rsidP="00F45527">
      <w:pPr>
        <w:ind w:left="709" w:firstLine="709"/>
        <w:jc w:val="both"/>
        <w:rPr>
          <w:rFonts w:ascii="ArialMT" w:eastAsia="Times New Roman" w:hAnsi="ArialMT" w:cs="ArialMT"/>
          <w:b/>
          <w:i/>
          <w:kern w:val="0"/>
          <w:sz w:val="18"/>
          <w:szCs w:val="18"/>
          <w:lang w:eastAsia="es-CO"/>
        </w:rPr>
      </w:pPr>
    </w:p>
    <w:p w14:paraId="2B15481E" w14:textId="12D9D206" w:rsidR="00FF2B45" w:rsidRDefault="00FF2B45" w:rsidP="00F45527">
      <w:pPr>
        <w:ind w:left="709" w:firstLine="709"/>
        <w:jc w:val="both"/>
        <w:rPr>
          <w:rFonts w:ascii="ArialMT" w:eastAsia="Times New Roman" w:hAnsi="ArialMT" w:cs="ArialMT"/>
          <w:b/>
          <w:i/>
          <w:kern w:val="0"/>
          <w:sz w:val="18"/>
          <w:szCs w:val="18"/>
          <w:lang w:eastAsia="es-CO"/>
        </w:rPr>
      </w:pPr>
    </w:p>
    <w:p w14:paraId="6A7C8156" w14:textId="2D310C9C" w:rsidR="00FF2B45" w:rsidRDefault="00FF2B45" w:rsidP="00F45527">
      <w:pPr>
        <w:ind w:left="709" w:firstLine="709"/>
        <w:jc w:val="both"/>
        <w:rPr>
          <w:rFonts w:ascii="ArialMT" w:eastAsia="Times New Roman" w:hAnsi="ArialMT" w:cs="ArialMT"/>
          <w:b/>
          <w:i/>
          <w:kern w:val="0"/>
          <w:sz w:val="18"/>
          <w:szCs w:val="18"/>
          <w:lang w:eastAsia="es-CO"/>
        </w:rPr>
      </w:pPr>
    </w:p>
    <w:p w14:paraId="457AA34C" w14:textId="1F20AFBE" w:rsidR="00FF2B45" w:rsidRDefault="00FF2B45" w:rsidP="00F45527">
      <w:pPr>
        <w:ind w:left="709" w:firstLine="709"/>
        <w:jc w:val="both"/>
        <w:rPr>
          <w:rFonts w:ascii="ArialMT" w:eastAsia="Times New Roman" w:hAnsi="ArialMT" w:cs="ArialMT"/>
          <w:b/>
          <w:i/>
          <w:kern w:val="0"/>
          <w:sz w:val="18"/>
          <w:szCs w:val="18"/>
          <w:lang w:eastAsia="es-CO"/>
        </w:rPr>
      </w:pPr>
    </w:p>
    <w:p w14:paraId="0CD77966" w14:textId="1F7A2F65" w:rsidR="00FF2B45" w:rsidRDefault="00FF2B45" w:rsidP="00F45527">
      <w:pPr>
        <w:ind w:left="709" w:firstLine="709"/>
        <w:jc w:val="both"/>
        <w:rPr>
          <w:rFonts w:ascii="ArialMT" w:eastAsia="Times New Roman" w:hAnsi="ArialMT" w:cs="ArialMT"/>
          <w:b/>
          <w:i/>
          <w:kern w:val="0"/>
          <w:sz w:val="18"/>
          <w:szCs w:val="18"/>
          <w:lang w:eastAsia="es-CO"/>
        </w:rPr>
      </w:pPr>
    </w:p>
    <w:p w14:paraId="4158E8EA" w14:textId="362E269B" w:rsidR="00FF2B45" w:rsidRDefault="00FF2B45" w:rsidP="00F45527">
      <w:pPr>
        <w:ind w:left="709" w:firstLine="709"/>
        <w:jc w:val="both"/>
        <w:rPr>
          <w:rFonts w:ascii="ArialMT" w:eastAsia="Times New Roman" w:hAnsi="ArialMT" w:cs="ArialMT"/>
          <w:b/>
          <w:i/>
          <w:kern w:val="0"/>
          <w:sz w:val="18"/>
          <w:szCs w:val="18"/>
          <w:lang w:eastAsia="es-CO"/>
        </w:rPr>
      </w:pPr>
    </w:p>
    <w:p w14:paraId="2E401E07" w14:textId="77777777" w:rsidR="007E7296" w:rsidRDefault="007E7296" w:rsidP="00F45527">
      <w:pPr>
        <w:ind w:left="709" w:firstLine="709"/>
        <w:jc w:val="both"/>
        <w:rPr>
          <w:rFonts w:ascii="ArialMT" w:eastAsia="Times New Roman" w:hAnsi="ArialMT" w:cs="ArialMT"/>
          <w:b/>
          <w:i/>
          <w:kern w:val="0"/>
          <w:sz w:val="18"/>
          <w:szCs w:val="18"/>
          <w:lang w:eastAsia="es-CO"/>
        </w:rPr>
      </w:pPr>
    </w:p>
    <w:p w14:paraId="481330FC" w14:textId="20F6007F" w:rsidR="00E1741F" w:rsidRDefault="00E1741F" w:rsidP="00F45527">
      <w:pPr>
        <w:ind w:left="709" w:firstLine="709"/>
        <w:jc w:val="both"/>
        <w:rPr>
          <w:rFonts w:ascii="ArialMT" w:eastAsia="Times New Roman" w:hAnsi="ArialMT" w:cs="ArialMT"/>
          <w:i/>
          <w:kern w:val="0"/>
          <w:sz w:val="18"/>
          <w:szCs w:val="18"/>
          <w:lang w:eastAsia="es-CO"/>
        </w:rPr>
      </w:pPr>
      <w:r w:rsidRPr="00100548">
        <w:rPr>
          <w:rFonts w:ascii="ArialMT" w:eastAsia="Times New Roman" w:hAnsi="ArialMT" w:cs="ArialMT"/>
          <w:b/>
          <w:i/>
          <w:kern w:val="0"/>
          <w:sz w:val="18"/>
          <w:szCs w:val="18"/>
          <w:lang w:eastAsia="es-CO"/>
        </w:rPr>
        <w:t>Gráfico:</w:t>
      </w:r>
      <w:r w:rsidRPr="00100548">
        <w:rPr>
          <w:rFonts w:ascii="ArialMT" w:eastAsia="Times New Roman" w:hAnsi="ArialMT" w:cs="ArialMT"/>
          <w:i/>
          <w:kern w:val="0"/>
          <w:sz w:val="18"/>
          <w:szCs w:val="18"/>
          <w:lang w:eastAsia="es-CO"/>
        </w:rPr>
        <w:t xml:space="preserve"> </w:t>
      </w:r>
      <w:r>
        <w:rPr>
          <w:rFonts w:ascii="ArialMT" w:eastAsia="Times New Roman" w:hAnsi="ArialMT" w:cs="ArialMT"/>
          <w:i/>
          <w:kern w:val="0"/>
          <w:sz w:val="18"/>
          <w:szCs w:val="18"/>
          <w:lang w:eastAsia="es-CO"/>
        </w:rPr>
        <w:t>Distribución de P</w:t>
      </w:r>
      <w:r w:rsidRPr="00100548">
        <w:rPr>
          <w:rFonts w:ascii="ArialMT" w:eastAsia="Times New Roman" w:hAnsi="ArialMT" w:cs="ArialMT"/>
          <w:i/>
          <w:kern w:val="0"/>
          <w:sz w:val="18"/>
          <w:szCs w:val="18"/>
          <w:lang w:eastAsia="es-CO"/>
        </w:rPr>
        <w:t>QRSD</w:t>
      </w:r>
      <w:r>
        <w:rPr>
          <w:rFonts w:ascii="ArialMT" w:eastAsia="Times New Roman" w:hAnsi="ArialMT" w:cs="ArialMT"/>
          <w:i/>
          <w:kern w:val="0"/>
          <w:sz w:val="18"/>
          <w:szCs w:val="18"/>
          <w:lang w:eastAsia="es-CO"/>
        </w:rPr>
        <w:t xml:space="preserve"> por rango de días desde su vencimiento</w:t>
      </w:r>
    </w:p>
    <w:p w14:paraId="376DB01C" w14:textId="6D620CBE" w:rsidR="00691131" w:rsidRDefault="00691131" w:rsidP="00F45527">
      <w:pPr>
        <w:ind w:left="709" w:firstLine="709"/>
        <w:jc w:val="both"/>
        <w:rPr>
          <w:rFonts w:ascii="Arial" w:hAnsi="Arial" w:cs="Arial"/>
        </w:rPr>
      </w:pPr>
    </w:p>
    <w:p w14:paraId="1CA6E3E7" w14:textId="77777777" w:rsidR="007E7296" w:rsidRDefault="007E7296" w:rsidP="007E7296">
      <w:pPr>
        <w:jc w:val="both"/>
        <w:rPr>
          <w:rFonts w:ascii="Arial" w:hAnsi="Arial" w:cs="Arial"/>
        </w:rPr>
      </w:pPr>
    </w:p>
    <w:p w14:paraId="4981D26F" w14:textId="77777777" w:rsidR="007E7296" w:rsidRDefault="007E7296" w:rsidP="007E7296">
      <w:pPr>
        <w:jc w:val="both"/>
        <w:rPr>
          <w:rFonts w:ascii="Arial" w:hAnsi="Arial" w:cs="Arial"/>
        </w:rPr>
      </w:pPr>
      <w:r w:rsidRPr="009D136B">
        <w:rPr>
          <w:noProof/>
          <w:lang w:eastAsia="es-CO"/>
        </w:rPr>
        <w:drawing>
          <wp:anchor distT="0" distB="0" distL="114300" distR="114300" simplePos="0" relativeHeight="251734528" behindDoc="1" locked="0" layoutInCell="1" allowOverlap="1" wp14:anchorId="6B3B4249" wp14:editId="5B6AE0D4">
            <wp:simplePos x="0" y="0"/>
            <wp:positionH relativeFrom="column">
              <wp:posOffset>347143</wp:posOffset>
            </wp:positionH>
            <wp:positionV relativeFrom="paragraph">
              <wp:posOffset>1472</wp:posOffset>
            </wp:positionV>
            <wp:extent cx="5019675" cy="1266825"/>
            <wp:effectExtent l="0" t="0" r="9525" b="9525"/>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019675" cy="12668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472CB09" w14:textId="77777777" w:rsidR="007E7296" w:rsidRDefault="007E7296" w:rsidP="007E7296">
      <w:pPr>
        <w:jc w:val="both"/>
        <w:rPr>
          <w:rFonts w:ascii="Arial" w:hAnsi="Arial" w:cs="Arial"/>
        </w:rPr>
      </w:pPr>
    </w:p>
    <w:p w14:paraId="12E3E287" w14:textId="77777777" w:rsidR="007E7296" w:rsidRDefault="007E7296" w:rsidP="007E7296">
      <w:pPr>
        <w:jc w:val="both"/>
        <w:rPr>
          <w:rFonts w:ascii="Arial" w:hAnsi="Arial" w:cs="Arial"/>
        </w:rPr>
      </w:pPr>
    </w:p>
    <w:p w14:paraId="4B7608BE" w14:textId="77777777" w:rsidR="007E7296" w:rsidRDefault="007E7296" w:rsidP="007E7296">
      <w:pPr>
        <w:jc w:val="both"/>
        <w:rPr>
          <w:rFonts w:ascii="Arial" w:hAnsi="Arial" w:cs="Arial"/>
        </w:rPr>
      </w:pPr>
    </w:p>
    <w:p w14:paraId="0A3A479B" w14:textId="77777777" w:rsidR="007E7296" w:rsidRPr="00CD422C" w:rsidRDefault="007E7296" w:rsidP="007E7296">
      <w:pPr>
        <w:jc w:val="both"/>
        <w:rPr>
          <w:rFonts w:ascii="Arial" w:hAnsi="Arial" w:cs="Arial"/>
        </w:rPr>
      </w:pPr>
    </w:p>
    <w:p w14:paraId="78D9ABF8" w14:textId="77777777" w:rsidR="007E7296" w:rsidRPr="00CD422C" w:rsidRDefault="007E7296" w:rsidP="007E7296">
      <w:pPr>
        <w:jc w:val="both"/>
        <w:rPr>
          <w:rFonts w:ascii="Arial" w:hAnsi="Arial" w:cs="Arial"/>
        </w:rPr>
      </w:pPr>
    </w:p>
    <w:p w14:paraId="51A73ECE" w14:textId="77777777" w:rsidR="007E7296" w:rsidRDefault="007E7296" w:rsidP="007E7296">
      <w:pPr>
        <w:jc w:val="both"/>
        <w:rPr>
          <w:rFonts w:ascii="Arial" w:hAnsi="Arial" w:cs="Arial"/>
        </w:rPr>
      </w:pPr>
    </w:p>
    <w:p w14:paraId="18214C77" w14:textId="77777777" w:rsidR="007E7296" w:rsidRDefault="007E7296" w:rsidP="007E7296">
      <w:pPr>
        <w:ind w:left="709" w:firstLine="709"/>
        <w:jc w:val="both"/>
        <w:rPr>
          <w:rFonts w:ascii="ArialMT" w:eastAsia="Times New Roman" w:hAnsi="ArialMT" w:cs="ArialMT"/>
          <w:b/>
          <w:i/>
          <w:kern w:val="0"/>
          <w:sz w:val="18"/>
          <w:szCs w:val="18"/>
          <w:lang w:eastAsia="es-CO"/>
        </w:rPr>
      </w:pPr>
    </w:p>
    <w:p w14:paraId="507F2CB9" w14:textId="7F83944C" w:rsidR="007E7296" w:rsidRDefault="007E7296" w:rsidP="007E7296">
      <w:pPr>
        <w:ind w:left="709"/>
        <w:jc w:val="both"/>
        <w:rPr>
          <w:rFonts w:ascii="Arial" w:hAnsi="Arial" w:cs="Arial"/>
        </w:rPr>
      </w:pPr>
      <w:r w:rsidRPr="00F3354A">
        <w:rPr>
          <w:rFonts w:ascii="ArialMT" w:eastAsia="Times New Roman" w:hAnsi="ArialMT" w:cs="ArialMT"/>
          <w:b/>
          <w:i/>
          <w:kern w:val="0"/>
          <w:sz w:val="16"/>
          <w:szCs w:val="16"/>
          <w:lang w:eastAsia="es-CO"/>
        </w:rPr>
        <w:t xml:space="preserve">Nota: </w:t>
      </w:r>
      <w:r w:rsidRPr="00F3354A">
        <w:rPr>
          <w:rFonts w:ascii="ArialMT" w:eastAsia="Times New Roman" w:hAnsi="ArialMT" w:cs="ArialMT"/>
          <w:i/>
          <w:kern w:val="0"/>
          <w:sz w:val="16"/>
          <w:szCs w:val="16"/>
          <w:lang w:eastAsia="es-CO"/>
        </w:rPr>
        <w:t xml:space="preserve">Elaboración Propia (2026), a partir de datos de la MATRIZ DE SEGUIMIENTO PQRSD </w:t>
      </w:r>
      <w:r w:rsidR="00563D23">
        <w:rPr>
          <w:rFonts w:ascii="ArialMT" w:eastAsia="Times New Roman" w:hAnsi="ArialMT" w:cs="ArialMT"/>
          <w:i/>
          <w:kern w:val="0"/>
          <w:sz w:val="16"/>
          <w:szCs w:val="16"/>
          <w:lang w:eastAsia="es-CO"/>
        </w:rPr>
        <w:t>ABRIL</w:t>
      </w:r>
      <w:r w:rsidRPr="00F3354A">
        <w:rPr>
          <w:rFonts w:ascii="ArialMT" w:eastAsia="Times New Roman" w:hAnsi="ArialMT" w:cs="ArialMT"/>
          <w:i/>
          <w:kern w:val="0"/>
          <w:sz w:val="16"/>
          <w:szCs w:val="16"/>
          <w:lang w:eastAsia="es-CO"/>
        </w:rPr>
        <w:t xml:space="preserve"> DE 2026, por el Grupo de Gestión de PQRSD, Abril 6 de 2026</w:t>
      </w:r>
      <w:r>
        <w:rPr>
          <w:rFonts w:ascii="ArialMT" w:eastAsia="Times New Roman" w:hAnsi="ArialMT" w:cs="ArialMT"/>
          <w:i/>
          <w:kern w:val="0"/>
          <w:sz w:val="16"/>
          <w:szCs w:val="16"/>
          <w:lang w:eastAsia="es-CO"/>
        </w:rPr>
        <w:t>.</w:t>
      </w:r>
    </w:p>
    <w:p w14:paraId="39E39797" w14:textId="77777777" w:rsidR="007E7296" w:rsidRDefault="007E7296" w:rsidP="007E7296">
      <w:pPr>
        <w:jc w:val="both"/>
        <w:rPr>
          <w:rFonts w:ascii="Arial" w:hAnsi="Arial" w:cs="Arial"/>
        </w:rPr>
      </w:pPr>
    </w:p>
    <w:p w14:paraId="0A71B3C7" w14:textId="19694489" w:rsidR="0048686F" w:rsidRDefault="0048686F" w:rsidP="00F45527">
      <w:pPr>
        <w:jc w:val="both"/>
        <w:rPr>
          <w:rFonts w:ascii="Arial" w:hAnsi="Arial" w:cs="Arial"/>
          <w:b/>
        </w:rPr>
      </w:pPr>
    </w:p>
    <w:p w14:paraId="62572938" w14:textId="6334ECD1" w:rsidR="00A42D88" w:rsidRDefault="00052FD0" w:rsidP="00F45527">
      <w:pPr>
        <w:jc w:val="both"/>
        <w:rPr>
          <w:rFonts w:ascii="Arial" w:eastAsia="Times New Roman" w:hAnsi="Arial" w:cs="Arial"/>
          <w:lang w:eastAsia="es-CO"/>
        </w:rPr>
      </w:pPr>
      <w:r w:rsidRPr="00052FD0">
        <w:rPr>
          <w:rFonts w:ascii="Arial" w:hAnsi="Arial" w:cs="Arial"/>
          <w:b/>
        </w:rPr>
        <w:t>Análisis</w:t>
      </w:r>
      <w:r w:rsidR="006B3243">
        <w:rPr>
          <w:rFonts w:ascii="Arial" w:hAnsi="Arial" w:cs="Arial"/>
          <w:b/>
        </w:rPr>
        <w:t>:</w:t>
      </w:r>
      <w:r w:rsidR="00A42D88" w:rsidRPr="000C4714">
        <w:rPr>
          <w:rFonts w:ascii="Arial" w:eastAsia="Times New Roman" w:hAnsi="Arial" w:cs="Arial"/>
          <w:lang w:eastAsia="es-CO"/>
        </w:rPr>
        <w:t xml:space="preserve"> </w:t>
      </w:r>
      <w:r w:rsidR="006B3243">
        <w:rPr>
          <w:rFonts w:ascii="Arial" w:eastAsia="Times New Roman" w:hAnsi="Arial" w:cs="Arial"/>
          <w:lang w:eastAsia="es-CO"/>
        </w:rPr>
        <w:t xml:space="preserve">Se evidenciaron </w:t>
      </w:r>
      <w:r w:rsidR="00947A46">
        <w:rPr>
          <w:rFonts w:ascii="Arial" w:eastAsia="Times New Roman" w:hAnsi="Arial" w:cs="Arial"/>
          <w:lang w:eastAsia="es-CO"/>
        </w:rPr>
        <w:t>1.290</w:t>
      </w:r>
      <w:r w:rsidR="00A42D88" w:rsidRPr="000C4714">
        <w:rPr>
          <w:rFonts w:ascii="Arial" w:eastAsia="Times New Roman" w:hAnsi="Arial" w:cs="Arial"/>
          <w:lang w:eastAsia="es-CO"/>
        </w:rPr>
        <w:t xml:space="preserve"> </w:t>
      </w:r>
      <w:r w:rsidR="00AE654E">
        <w:rPr>
          <w:rFonts w:ascii="Arial" w:eastAsia="Times New Roman" w:hAnsi="Arial" w:cs="Arial"/>
          <w:lang w:eastAsia="es-CO"/>
        </w:rPr>
        <w:t>radicados</w:t>
      </w:r>
      <w:r w:rsidR="00947A46">
        <w:rPr>
          <w:rFonts w:ascii="Arial" w:eastAsia="Times New Roman" w:hAnsi="Arial" w:cs="Arial"/>
          <w:lang w:eastAsia="es-CO"/>
        </w:rPr>
        <w:t xml:space="preserve"> vencidos entre 1–3</w:t>
      </w:r>
      <w:r w:rsidR="00A42D88" w:rsidRPr="000C4714">
        <w:rPr>
          <w:rFonts w:ascii="Arial" w:eastAsia="Times New Roman" w:hAnsi="Arial" w:cs="Arial"/>
          <w:lang w:eastAsia="es-CO"/>
        </w:rPr>
        <w:t xml:space="preserve">0 días, </w:t>
      </w:r>
      <w:r w:rsidR="00947A46">
        <w:rPr>
          <w:rFonts w:ascii="Arial" w:eastAsia="Times New Roman" w:hAnsi="Arial" w:cs="Arial"/>
          <w:lang w:eastAsia="es-CO"/>
        </w:rPr>
        <w:t>1.035 entre 31–6</w:t>
      </w:r>
      <w:r w:rsidR="00A42D88" w:rsidRPr="000C4714">
        <w:rPr>
          <w:rFonts w:ascii="Arial" w:eastAsia="Times New Roman" w:hAnsi="Arial" w:cs="Arial"/>
          <w:lang w:eastAsia="es-CO"/>
        </w:rPr>
        <w:t xml:space="preserve">0, y </w:t>
      </w:r>
      <w:r w:rsidR="00947A46">
        <w:rPr>
          <w:rFonts w:ascii="Arial" w:eastAsia="Times New Roman" w:hAnsi="Arial" w:cs="Arial"/>
          <w:lang w:eastAsia="es-CO"/>
        </w:rPr>
        <w:t>263</w:t>
      </w:r>
      <w:r w:rsidR="006B3243">
        <w:rPr>
          <w:rFonts w:ascii="Arial" w:eastAsia="Times New Roman" w:hAnsi="Arial" w:cs="Arial"/>
          <w:lang w:eastAsia="es-CO"/>
        </w:rPr>
        <w:t xml:space="preserve"> </w:t>
      </w:r>
      <w:r w:rsidR="00947A46">
        <w:rPr>
          <w:rFonts w:ascii="Arial" w:eastAsia="Times New Roman" w:hAnsi="Arial" w:cs="Arial"/>
          <w:lang w:eastAsia="es-CO"/>
        </w:rPr>
        <w:t>entre 6</w:t>
      </w:r>
      <w:r w:rsidR="00A42D88" w:rsidRPr="000C4714">
        <w:rPr>
          <w:rFonts w:ascii="Arial" w:eastAsia="Times New Roman" w:hAnsi="Arial" w:cs="Arial"/>
          <w:lang w:eastAsia="es-CO"/>
        </w:rPr>
        <w:t>1–</w:t>
      </w:r>
      <w:r w:rsidR="00947A46">
        <w:rPr>
          <w:rFonts w:ascii="Arial" w:eastAsia="Times New Roman" w:hAnsi="Arial" w:cs="Arial"/>
          <w:lang w:eastAsia="es-CO"/>
        </w:rPr>
        <w:t>90</w:t>
      </w:r>
      <w:r w:rsidR="00A42D88" w:rsidRPr="000C4714">
        <w:rPr>
          <w:rFonts w:ascii="Arial" w:eastAsia="Times New Roman" w:hAnsi="Arial" w:cs="Arial"/>
          <w:lang w:eastAsia="es-CO"/>
        </w:rPr>
        <w:t>.</w:t>
      </w:r>
    </w:p>
    <w:p w14:paraId="01D182F6" w14:textId="77777777" w:rsidR="007E7296" w:rsidRDefault="007E7296" w:rsidP="00F45527">
      <w:pPr>
        <w:jc w:val="both"/>
        <w:rPr>
          <w:rFonts w:ascii="Arial" w:eastAsia="Times New Roman" w:hAnsi="Arial" w:cs="Arial"/>
          <w:lang w:eastAsia="es-CO"/>
        </w:rPr>
      </w:pPr>
    </w:p>
    <w:p w14:paraId="5D99D388" w14:textId="77777777" w:rsidR="007E7296" w:rsidRDefault="007E7296" w:rsidP="00F45527">
      <w:pPr>
        <w:jc w:val="both"/>
        <w:rPr>
          <w:rFonts w:ascii="Arial" w:eastAsia="Times New Roman" w:hAnsi="Arial" w:cs="Arial"/>
          <w:lang w:eastAsia="es-CO"/>
        </w:rPr>
      </w:pPr>
    </w:p>
    <w:p w14:paraId="07CB95A3" w14:textId="77777777" w:rsidR="00393514" w:rsidRDefault="00393514">
      <w:pPr>
        <w:widowControl/>
        <w:rPr>
          <w:rFonts w:ascii="Arial" w:eastAsia="Times New Roman" w:hAnsi="Arial" w:cs="Arial"/>
          <w:b/>
          <w:bCs/>
          <w:lang w:eastAsia="es-CO"/>
        </w:rPr>
      </w:pPr>
      <w:r>
        <w:rPr>
          <w:rFonts w:ascii="Arial" w:eastAsia="Times New Roman" w:hAnsi="Arial" w:cs="Arial"/>
          <w:b/>
          <w:bCs/>
          <w:lang w:eastAsia="es-CO"/>
        </w:rPr>
        <w:br w:type="page"/>
      </w:r>
    </w:p>
    <w:p w14:paraId="44289B43" w14:textId="41753B10" w:rsidR="00393514" w:rsidRPr="00393514" w:rsidRDefault="00393514" w:rsidP="000D1452">
      <w:pPr>
        <w:pStyle w:val="Prrafodelista"/>
        <w:numPr>
          <w:ilvl w:val="0"/>
          <w:numId w:val="9"/>
        </w:numPr>
        <w:jc w:val="both"/>
        <w:rPr>
          <w:rFonts w:ascii="Arial" w:hAnsi="Arial" w:cs="Arial"/>
        </w:rPr>
      </w:pPr>
      <w:r>
        <w:rPr>
          <w:rFonts w:ascii="Arial" w:hAnsi="Arial" w:cs="Arial"/>
        </w:rPr>
        <w:lastRenderedPageBreak/>
        <w:t>Usuarios con V</w:t>
      </w:r>
      <w:r w:rsidRPr="00393514">
        <w:rPr>
          <w:rFonts w:ascii="Arial" w:hAnsi="Arial" w:cs="Arial"/>
        </w:rPr>
        <w:t xml:space="preserve">encidas </w:t>
      </w:r>
      <w:r>
        <w:rPr>
          <w:rFonts w:ascii="Arial" w:hAnsi="Arial" w:cs="Arial"/>
        </w:rPr>
        <w:t xml:space="preserve">durante el </w:t>
      </w:r>
      <w:r w:rsidR="00563D23">
        <w:rPr>
          <w:rFonts w:ascii="Arial" w:hAnsi="Arial" w:cs="Arial"/>
        </w:rPr>
        <w:t>Abril</w:t>
      </w:r>
      <w:r>
        <w:rPr>
          <w:rFonts w:ascii="Arial" w:hAnsi="Arial" w:cs="Arial"/>
        </w:rPr>
        <w:t xml:space="preserve"> </w:t>
      </w:r>
      <w:r w:rsidRPr="00393514">
        <w:rPr>
          <w:rFonts w:ascii="Arial" w:hAnsi="Arial" w:cs="Arial"/>
        </w:rPr>
        <w:t>de 2026.</w:t>
      </w:r>
    </w:p>
    <w:p w14:paraId="64D9276A" w14:textId="77777777" w:rsidR="00393514" w:rsidRDefault="00393514" w:rsidP="00393514">
      <w:pPr>
        <w:widowControl/>
        <w:rPr>
          <w:rFonts w:ascii="Arial" w:eastAsia="Times New Roman" w:hAnsi="Arial" w:cs="Arial"/>
          <w:b/>
          <w:bCs/>
          <w:lang w:eastAsia="es-CO"/>
        </w:rPr>
      </w:pPr>
    </w:p>
    <w:p w14:paraId="5349C128" w14:textId="4657DB85" w:rsidR="00393514" w:rsidRDefault="00393514">
      <w:pPr>
        <w:widowControl/>
        <w:rPr>
          <w:rFonts w:ascii="Arial" w:eastAsia="Times New Roman" w:hAnsi="Arial" w:cs="Arial"/>
          <w:b/>
          <w:bCs/>
          <w:lang w:eastAsia="es-CO"/>
        </w:rPr>
      </w:pPr>
      <w:r w:rsidRPr="00393514">
        <w:rPr>
          <w:noProof/>
          <w:lang w:eastAsia="es-CO"/>
        </w:rPr>
        <w:drawing>
          <wp:anchor distT="0" distB="0" distL="114300" distR="114300" simplePos="0" relativeHeight="251735552" behindDoc="1" locked="0" layoutInCell="1" allowOverlap="1" wp14:anchorId="288C3BFE" wp14:editId="14441FB5">
            <wp:simplePos x="0" y="0"/>
            <wp:positionH relativeFrom="column">
              <wp:posOffset>52070</wp:posOffset>
            </wp:positionH>
            <wp:positionV relativeFrom="paragraph">
              <wp:posOffset>91440</wp:posOffset>
            </wp:positionV>
            <wp:extent cx="5019675" cy="5657850"/>
            <wp:effectExtent l="0" t="0" r="9525" b="0"/>
            <wp:wrapNone/>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019675" cy="56578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38D5821" w14:textId="77777777" w:rsidR="008F598F" w:rsidRDefault="008F598F">
      <w:pPr>
        <w:widowControl/>
        <w:rPr>
          <w:rFonts w:ascii="Arial" w:eastAsia="Times New Roman" w:hAnsi="Arial" w:cs="Arial"/>
          <w:b/>
          <w:bCs/>
          <w:lang w:eastAsia="es-CO"/>
        </w:rPr>
      </w:pPr>
    </w:p>
    <w:p w14:paraId="507AC985" w14:textId="77777777" w:rsidR="008F598F" w:rsidRDefault="008F598F">
      <w:pPr>
        <w:widowControl/>
        <w:rPr>
          <w:rFonts w:ascii="Arial" w:eastAsia="Times New Roman" w:hAnsi="Arial" w:cs="Arial"/>
          <w:b/>
          <w:bCs/>
          <w:lang w:eastAsia="es-CO"/>
        </w:rPr>
      </w:pPr>
    </w:p>
    <w:p w14:paraId="1191E3DD" w14:textId="77777777" w:rsidR="008F598F" w:rsidRDefault="008F598F">
      <w:pPr>
        <w:widowControl/>
        <w:rPr>
          <w:rFonts w:ascii="Arial" w:eastAsia="Times New Roman" w:hAnsi="Arial" w:cs="Arial"/>
          <w:b/>
          <w:bCs/>
          <w:lang w:eastAsia="es-CO"/>
        </w:rPr>
      </w:pPr>
    </w:p>
    <w:p w14:paraId="24DF4205" w14:textId="77777777" w:rsidR="008F598F" w:rsidRDefault="008F598F">
      <w:pPr>
        <w:widowControl/>
        <w:rPr>
          <w:rFonts w:ascii="Arial" w:eastAsia="Times New Roman" w:hAnsi="Arial" w:cs="Arial"/>
          <w:b/>
          <w:bCs/>
          <w:lang w:eastAsia="es-CO"/>
        </w:rPr>
      </w:pPr>
    </w:p>
    <w:p w14:paraId="23F47E27" w14:textId="77777777" w:rsidR="008F598F" w:rsidRDefault="008F598F">
      <w:pPr>
        <w:widowControl/>
        <w:rPr>
          <w:rFonts w:ascii="Arial" w:eastAsia="Times New Roman" w:hAnsi="Arial" w:cs="Arial"/>
          <w:b/>
          <w:bCs/>
          <w:lang w:eastAsia="es-CO"/>
        </w:rPr>
      </w:pPr>
    </w:p>
    <w:p w14:paraId="75986AD1" w14:textId="77777777" w:rsidR="008F598F" w:rsidRDefault="008F598F">
      <w:pPr>
        <w:widowControl/>
        <w:rPr>
          <w:rFonts w:ascii="Arial" w:eastAsia="Times New Roman" w:hAnsi="Arial" w:cs="Arial"/>
          <w:b/>
          <w:bCs/>
          <w:lang w:eastAsia="es-CO"/>
        </w:rPr>
      </w:pPr>
    </w:p>
    <w:p w14:paraId="7346CD28" w14:textId="77777777" w:rsidR="008F598F" w:rsidRDefault="008F598F">
      <w:pPr>
        <w:widowControl/>
        <w:rPr>
          <w:rFonts w:ascii="Arial" w:eastAsia="Times New Roman" w:hAnsi="Arial" w:cs="Arial"/>
          <w:b/>
          <w:bCs/>
          <w:lang w:eastAsia="es-CO"/>
        </w:rPr>
      </w:pPr>
    </w:p>
    <w:p w14:paraId="7E3973D5" w14:textId="77777777" w:rsidR="008F598F" w:rsidRDefault="008F598F">
      <w:pPr>
        <w:widowControl/>
        <w:rPr>
          <w:rFonts w:ascii="Arial" w:eastAsia="Times New Roman" w:hAnsi="Arial" w:cs="Arial"/>
          <w:b/>
          <w:bCs/>
          <w:lang w:eastAsia="es-CO"/>
        </w:rPr>
      </w:pPr>
    </w:p>
    <w:p w14:paraId="7D1DBFC4" w14:textId="77777777" w:rsidR="008F598F" w:rsidRDefault="008F598F">
      <w:pPr>
        <w:widowControl/>
        <w:rPr>
          <w:rFonts w:ascii="Arial" w:eastAsia="Times New Roman" w:hAnsi="Arial" w:cs="Arial"/>
          <w:b/>
          <w:bCs/>
          <w:lang w:eastAsia="es-CO"/>
        </w:rPr>
      </w:pPr>
    </w:p>
    <w:p w14:paraId="7952B91C" w14:textId="77777777" w:rsidR="008F598F" w:rsidRDefault="008F598F">
      <w:pPr>
        <w:widowControl/>
        <w:rPr>
          <w:rFonts w:ascii="Arial" w:eastAsia="Times New Roman" w:hAnsi="Arial" w:cs="Arial"/>
          <w:b/>
          <w:bCs/>
          <w:lang w:eastAsia="es-CO"/>
        </w:rPr>
      </w:pPr>
    </w:p>
    <w:p w14:paraId="75947190" w14:textId="77777777" w:rsidR="008F598F" w:rsidRDefault="008F598F">
      <w:pPr>
        <w:widowControl/>
        <w:rPr>
          <w:rFonts w:ascii="Arial" w:eastAsia="Times New Roman" w:hAnsi="Arial" w:cs="Arial"/>
          <w:b/>
          <w:bCs/>
          <w:lang w:eastAsia="es-CO"/>
        </w:rPr>
      </w:pPr>
    </w:p>
    <w:p w14:paraId="5AD58E08" w14:textId="77777777" w:rsidR="008F598F" w:rsidRDefault="008F598F">
      <w:pPr>
        <w:widowControl/>
        <w:rPr>
          <w:rFonts w:ascii="Arial" w:eastAsia="Times New Roman" w:hAnsi="Arial" w:cs="Arial"/>
          <w:b/>
          <w:bCs/>
          <w:lang w:eastAsia="es-CO"/>
        </w:rPr>
      </w:pPr>
    </w:p>
    <w:p w14:paraId="4DB6B853" w14:textId="77777777" w:rsidR="008F598F" w:rsidRDefault="008F598F">
      <w:pPr>
        <w:widowControl/>
        <w:rPr>
          <w:rFonts w:ascii="Arial" w:eastAsia="Times New Roman" w:hAnsi="Arial" w:cs="Arial"/>
          <w:b/>
          <w:bCs/>
          <w:lang w:eastAsia="es-CO"/>
        </w:rPr>
      </w:pPr>
    </w:p>
    <w:p w14:paraId="75CA25CF" w14:textId="77777777" w:rsidR="008F598F" w:rsidRDefault="008F598F">
      <w:pPr>
        <w:widowControl/>
        <w:rPr>
          <w:rFonts w:ascii="Arial" w:eastAsia="Times New Roman" w:hAnsi="Arial" w:cs="Arial"/>
          <w:b/>
          <w:bCs/>
          <w:lang w:eastAsia="es-CO"/>
        </w:rPr>
      </w:pPr>
    </w:p>
    <w:p w14:paraId="67197859" w14:textId="77777777" w:rsidR="008F598F" w:rsidRDefault="008F598F">
      <w:pPr>
        <w:widowControl/>
        <w:rPr>
          <w:rFonts w:ascii="Arial" w:eastAsia="Times New Roman" w:hAnsi="Arial" w:cs="Arial"/>
          <w:b/>
          <w:bCs/>
          <w:lang w:eastAsia="es-CO"/>
        </w:rPr>
      </w:pPr>
    </w:p>
    <w:p w14:paraId="572ADBCD" w14:textId="77777777" w:rsidR="008F598F" w:rsidRDefault="008F598F">
      <w:pPr>
        <w:widowControl/>
        <w:rPr>
          <w:rFonts w:ascii="Arial" w:eastAsia="Times New Roman" w:hAnsi="Arial" w:cs="Arial"/>
          <w:b/>
          <w:bCs/>
          <w:lang w:eastAsia="es-CO"/>
        </w:rPr>
      </w:pPr>
    </w:p>
    <w:p w14:paraId="223F2FC6" w14:textId="77777777" w:rsidR="008F598F" w:rsidRDefault="008F598F">
      <w:pPr>
        <w:widowControl/>
        <w:rPr>
          <w:rFonts w:ascii="Arial" w:eastAsia="Times New Roman" w:hAnsi="Arial" w:cs="Arial"/>
          <w:b/>
          <w:bCs/>
          <w:lang w:eastAsia="es-CO"/>
        </w:rPr>
      </w:pPr>
    </w:p>
    <w:p w14:paraId="6D1892C6" w14:textId="77777777" w:rsidR="008F598F" w:rsidRDefault="008F598F">
      <w:pPr>
        <w:widowControl/>
        <w:rPr>
          <w:rFonts w:ascii="Arial" w:eastAsia="Times New Roman" w:hAnsi="Arial" w:cs="Arial"/>
          <w:b/>
          <w:bCs/>
          <w:lang w:eastAsia="es-CO"/>
        </w:rPr>
      </w:pPr>
    </w:p>
    <w:p w14:paraId="62C39995" w14:textId="77777777" w:rsidR="008F598F" w:rsidRDefault="008F598F">
      <w:pPr>
        <w:widowControl/>
        <w:rPr>
          <w:rFonts w:ascii="Arial" w:eastAsia="Times New Roman" w:hAnsi="Arial" w:cs="Arial"/>
          <w:b/>
          <w:bCs/>
          <w:lang w:eastAsia="es-CO"/>
        </w:rPr>
      </w:pPr>
    </w:p>
    <w:p w14:paraId="04E7D973" w14:textId="77777777" w:rsidR="008F598F" w:rsidRDefault="008F598F">
      <w:pPr>
        <w:widowControl/>
        <w:rPr>
          <w:rFonts w:ascii="Arial" w:eastAsia="Times New Roman" w:hAnsi="Arial" w:cs="Arial"/>
          <w:b/>
          <w:bCs/>
          <w:lang w:eastAsia="es-CO"/>
        </w:rPr>
      </w:pPr>
    </w:p>
    <w:p w14:paraId="4D8DCEF8" w14:textId="77777777" w:rsidR="008F598F" w:rsidRDefault="008F598F">
      <w:pPr>
        <w:widowControl/>
        <w:rPr>
          <w:rFonts w:ascii="Arial" w:eastAsia="Times New Roman" w:hAnsi="Arial" w:cs="Arial"/>
          <w:b/>
          <w:bCs/>
          <w:lang w:eastAsia="es-CO"/>
        </w:rPr>
      </w:pPr>
    </w:p>
    <w:p w14:paraId="5449D0CA" w14:textId="77777777" w:rsidR="008F598F" w:rsidRDefault="008F598F">
      <w:pPr>
        <w:widowControl/>
        <w:rPr>
          <w:rFonts w:ascii="Arial" w:eastAsia="Times New Roman" w:hAnsi="Arial" w:cs="Arial"/>
          <w:b/>
          <w:bCs/>
          <w:lang w:eastAsia="es-CO"/>
        </w:rPr>
      </w:pPr>
    </w:p>
    <w:p w14:paraId="2EDBC746" w14:textId="77777777" w:rsidR="008F598F" w:rsidRDefault="008F598F">
      <w:pPr>
        <w:widowControl/>
        <w:rPr>
          <w:rFonts w:ascii="Arial" w:eastAsia="Times New Roman" w:hAnsi="Arial" w:cs="Arial"/>
          <w:b/>
          <w:bCs/>
          <w:lang w:eastAsia="es-CO"/>
        </w:rPr>
      </w:pPr>
    </w:p>
    <w:p w14:paraId="4078A5DE" w14:textId="77777777" w:rsidR="008F598F" w:rsidRDefault="008F598F">
      <w:pPr>
        <w:widowControl/>
        <w:rPr>
          <w:rFonts w:ascii="Arial" w:eastAsia="Times New Roman" w:hAnsi="Arial" w:cs="Arial"/>
          <w:b/>
          <w:bCs/>
          <w:lang w:eastAsia="es-CO"/>
        </w:rPr>
      </w:pPr>
    </w:p>
    <w:p w14:paraId="6F7FFC87" w14:textId="77777777" w:rsidR="008F598F" w:rsidRDefault="008F598F">
      <w:pPr>
        <w:widowControl/>
        <w:rPr>
          <w:rFonts w:ascii="Arial" w:eastAsia="Times New Roman" w:hAnsi="Arial" w:cs="Arial"/>
          <w:b/>
          <w:bCs/>
          <w:lang w:eastAsia="es-CO"/>
        </w:rPr>
      </w:pPr>
    </w:p>
    <w:p w14:paraId="1C07C0CE" w14:textId="77777777" w:rsidR="008F598F" w:rsidRDefault="008F598F">
      <w:pPr>
        <w:widowControl/>
        <w:rPr>
          <w:rFonts w:ascii="Arial" w:eastAsia="Times New Roman" w:hAnsi="Arial" w:cs="Arial"/>
          <w:b/>
          <w:bCs/>
          <w:lang w:eastAsia="es-CO"/>
        </w:rPr>
      </w:pPr>
    </w:p>
    <w:p w14:paraId="707C58C1" w14:textId="77777777" w:rsidR="008F598F" w:rsidRDefault="008F598F">
      <w:pPr>
        <w:widowControl/>
        <w:rPr>
          <w:rFonts w:ascii="Arial" w:eastAsia="Times New Roman" w:hAnsi="Arial" w:cs="Arial"/>
          <w:b/>
          <w:bCs/>
          <w:lang w:eastAsia="es-CO"/>
        </w:rPr>
      </w:pPr>
    </w:p>
    <w:p w14:paraId="6D65CD9C" w14:textId="77777777" w:rsidR="008F598F" w:rsidRDefault="008F598F">
      <w:pPr>
        <w:widowControl/>
        <w:rPr>
          <w:rFonts w:ascii="Arial" w:eastAsia="Times New Roman" w:hAnsi="Arial" w:cs="Arial"/>
          <w:b/>
          <w:bCs/>
          <w:lang w:eastAsia="es-CO"/>
        </w:rPr>
      </w:pPr>
    </w:p>
    <w:p w14:paraId="758DD048" w14:textId="77777777" w:rsidR="008F598F" w:rsidRDefault="008F598F">
      <w:pPr>
        <w:widowControl/>
        <w:rPr>
          <w:rFonts w:ascii="Arial" w:eastAsia="Times New Roman" w:hAnsi="Arial" w:cs="Arial"/>
          <w:b/>
          <w:bCs/>
          <w:lang w:eastAsia="es-CO"/>
        </w:rPr>
      </w:pPr>
    </w:p>
    <w:p w14:paraId="5C7C48AD" w14:textId="77777777" w:rsidR="008F598F" w:rsidRDefault="008F598F">
      <w:pPr>
        <w:widowControl/>
        <w:rPr>
          <w:rFonts w:ascii="Arial" w:eastAsia="Times New Roman" w:hAnsi="Arial" w:cs="Arial"/>
          <w:b/>
          <w:bCs/>
          <w:lang w:eastAsia="es-CO"/>
        </w:rPr>
      </w:pPr>
    </w:p>
    <w:p w14:paraId="26FCEBB1" w14:textId="77777777" w:rsidR="008F598F" w:rsidRDefault="008F598F">
      <w:pPr>
        <w:widowControl/>
        <w:rPr>
          <w:rFonts w:ascii="Arial" w:eastAsia="Times New Roman" w:hAnsi="Arial" w:cs="Arial"/>
          <w:b/>
          <w:bCs/>
          <w:lang w:eastAsia="es-CO"/>
        </w:rPr>
      </w:pPr>
    </w:p>
    <w:p w14:paraId="4FEAACC8" w14:textId="77777777" w:rsidR="008F598F" w:rsidRDefault="008F598F">
      <w:pPr>
        <w:widowControl/>
        <w:rPr>
          <w:rFonts w:ascii="Arial" w:eastAsia="Times New Roman" w:hAnsi="Arial" w:cs="Arial"/>
          <w:b/>
          <w:bCs/>
          <w:lang w:eastAsia="es-CO"/>
        </w:rPr>
      </w:pPr>
    </w:p>
    <w:p w14:paraId="78F3596F" w14:textId="77777777" w:rsidR="008F598F" w:rsidRDefault="008F598F">
      <w:pPr>
        <w:widowControl/>
        <w:rPr>
          <w:rFonts w:ascii="Arial" w:eastAsia="Times New Roman" w:hAnsi="Arial" w:cs="Arial"/>
          <w:b/>
          <w:bCs/>
          <w:lang w:eastAsia="es-CO"/>
        </w:rPr>
      </w:pPr>
    </w:p>
    <w:p w14:paraId="6B07AA87" w14:textId="2B4D7B33" w:rsidR="008F598F" w:rsidRPr="00F3354A" w:rsidRDefault="008F598F" w:rsidP="008F598F">
      <w:pPr>
        <w:widowControl/>
        <w:suppressAutoHyphens w:val="0"/>
        <w:jc w:val="both"/>
        <w:rPr>
          <w:rFonts w:ascii="Arial" w:eastAsia="Arial" w:hAnsi="Arial" w:cs="Arial"/>
          <w:color w:val="000000"/>
          <w:kern w:val="0"/>
          <w:sz w:val="16"/>
          <w:szCs w:val="16"/>
          <w:lang w:val="es-MX" w:eastAsia="es-CO"/>
        </w:rPr>
      </w:pPr>
      <w:r w:rsidRPr="00F3354A">
        <w:rPr>
          <w:rFonts w:ascii="ArialMT" w:eastAsia="Times New Roman" w:hAnsi="ArialMT" w:cs="ArialMT"/>
          <w:b/>
          <w:i/>
          <w:kern w:val="0"/>
          <w:sz w:val="16"/>
          <w:szCs w:val="16"/>
          <w:lang w:eastAsia="es-CO"/>
        </w:rPr>
        <w:t xml:space="preserve">Nota: </w:t>
      </w:r>
      <w:r w:rsidRPr="00F3354A">
        <w:rPr>
          <w:rFonts w:ascii="ArialMT" w:eastAsia="Times New Roman" w:hAnsi="ArialMT" w:cs="ArialMT"/>
          <w:i/>
          <w:kern w:val="0"/>
          <w:sz w:val="16"/>
          <w:szCs w:val="16"/>
          <w:lang w:eastAsia="es-CO"/>
        </w:rPr>
        <w:t xml:space="preserve">Elaboración Propia (2026), a partir de datos de la MATRIZ DE SEGUIMIENTO PQRSD </w:t>
      </w:r>
      <w:r w:rsidR="00563D23">
        <w:rPr>
          <w:rFonts w:ascii="ArialMT" w:eastAsia="Times New Roman" w:hAnsi="ArialMT" w:cs="ArialMT"/>
          <w:i/>
          <w:kern w:val="0"/>
          <w:sz w:val="16"/>
          <w:szCs w:val="16"/>
          <w:lang w:eastAsia="es-CO"/>
        </w:rPr>
        <w:t>ABRIL</w:t>
      </w:r>
      <w:r w:rsidRPr="00F3354A">
        <w:rPr>
          <w:rFonts w:ascii="ArialMT" w:eastAsia="Times New Roman" w:hAnsi="ArialMT" w:cs="ArialMT"/>
          <w:i/>
          <w:kern w:val="0"/>
          <w:sz w:val="16"/>
          <w:szCs w:val="16"/>
          <w:lang w:eastAsia="es-CO"/>
        </w:rPr>
        <w:t xml:space="preserve"> DE 2026, por el Grupo de Gestión de PQRSD, Abril 6 de 2026</w:t>
      </w:r>
    </w:p>
    <w:p w14:paraId="2ABADCEE" w14:textId="77777777" w:rsidR="008F598F" w:rsidRDefault="008F598F">
      <w:pPr>
        <w:widowControl/>
        <w:rPr>
          <w:rFonts w:ascii="Arial" w:eastAsia="Times New Roman" w:hAnsi="Arial" w:cs="Arial"/>
          <w:b/>
          <w:bCs/>
          <w:lang w:eastAsia="es-CO"/>
        </w:rPr>
      </w:pPr>
    </w:p>
    <w:p w14:paraId="5DBA55A0" w14:textId="77777777" w:rsidR="008F598F" w:rsidRDefault="008F598F">
      <w:pPr>
        <w:widowControl/>
        <w:rPr>
          <w:rFonts w:ascii="Arial" w:eastAsia="Times New Roman" w:hAnsi="Arial" w:cs="Arial"/>
          <w:b/>
          <w:bCs/>
          <w:lang w:eastAsia="es-CO"/>
        </w:rPr>
      </w:pPr>
    </w:p>
    <w:p w14:paraId="5073B9AF" w14:textId="77777777" w:rsidR="008F598F" w:rsidRDefault="008F598F">
      <w:pPr>
        <w:widowControl/>
        <w:rPr>
          <w:rFonts w:ascii="Arial" w:eastAsia="Times New Roman" w:hAnsi="Arial" w:cs="Arial"/>
          <w:b/>
          <w:bCs/>
          <w:lang w:eastAsia="es-CO"/>
        </w:rPr>
      </w:pPr>
    </w:p>
    <w:p w14:paraId="02A75142" w14:textId="77777777" w:rsidR="008F598F" w:rsidRDefault="008F598F">
      <w:pPr>
        <w:widowControl/>
        <w:rPr>
          <w:rFonts w:ascii="Arial" w:eastAsia="Times New Roman" w:hAnsi="Arial" w:cs="Arial"/>
          <w:b/>
          <w:bCs/>
          <w:lang w:eastAsia="es-CO"/>
        </w:rPr>
      </w:pPr>
    </w:p>
    <w:p w14:paraId="6714C06B" w14:textId="77777777" w:rsidR="00D9440C" w:rsidRDefault="00D9440C">
      <w:pPr>
        <w:widowControl/>
        <w:rPr>
          <w:rFonts w:ascii="Arial" w:eastAsia="Times New Roman" w:hAnsi="Arial" w:cs="Arial"/>
          <w:b/>
          <w:bCs/>
          <w:lang w:eastAsia="es-CO"/>
        </w:rPr>
      </w:pPr>
    </w:p>
    <w:p w14:paraId="67E50CEB" w14:textId="77777777" w:rsidR="008F598F" w:rsidRDefault="008F598F">
      <w:pPr>
        <w:widowControl/>
        <w:rPr>
          <w:rFonts w:ascii="Arial" w:eastAsia="Times New Roman" w:hAnsi="Arial" w:cs="Arial"/>
          <w:b/>
          <w:bCs/>
          <w:lang w:eastAsia="es-CO"/>
        </w:rPr>
      </w:pPr>
    </w:p>
    <w:p w14:paraId="592D7933" w14:textId="77777777" w:rsidR="008F598F" w:rsidRDefault="008F598F">
      <w:pPr>
        <w:widowControl/>
        <w:rPr>
          <w:rFonts w:ascii="Arial" w:eastAsia="Times New Roman" w:hAnsi="Arial" w:cs="Arial"/>
          <w:b/>
          <w:bCs/>
          <w:lang w:eastAsia="es-CO"/>
        </w:rPr>
      </w:pPr>
    </w:p>
    <w:p w14:paraId="7B14984D" w14:textId="23292206" w:rsidR="008F598F" w:rsidRPr="00846411" w:rsidRDefault="008F598F" w:rsidP="000D1452">
      <w:pPr>
        <w:pStyle w:val="Prrafodelista"/>
        <w:widowControl/>
        <w:numPr>
          <w:ilvl w:val="0"/>
          <w:numId w:val="7"/>
        </w:numPr>
        <w:suppressAutoHyphens w:val="0"/>
        <w:spacing w:before="100" w:beforeAutospacing="1" w:after="100" w:afterAutospacing="1"/>
        <w:rPr>
          <w:rFonts w:ascii="Arial" w:eastAsia="Times New Roman" w:hAnsi="Arial" w:cs="Arial"/>
          <w:b/>
          <w:lang w:eastAsia="es-CO"/>
        </w:rPr>
      </w:pPr>
      <w:r w:rsidRPr="008F598F">
        <w:rPr>
          <w:rFonts w:ascii="Arial" w:eastAsia="Times New Roman" w:hAnsi="Arial" w:cs="Arial"/>
          <w:b/>
          <w:bCs/>
          <w:lang w:eastAsia="es-CO"/>
        </w:rPr>
        <w:t>Hallazgos y Observaciones</w:t>
      </w:r>
    </w:p>
    <w:p w14:paraId="2F9F25AA" w14:textId="77777777" w:rsidR="00846411" w:rsidRPr="008F598F" w:rsidRDefault="00846411" w:rsidP="00846411">
      <w:pPr>
        <w:pStyle w:val="Prrafodelista"/>
        <w:widowControl/>
        <w:suppressAutoHyphens w:val="0"/>
        <w:spacing w:before="100" w:beforeAutospacing="1" w:after="100" w:afterAutospacing="1"/>
        <w:rPr>
          <w:rFonts w:ascii="Arial" w:eastAsia="Times New Roman" w:hAnsi="Arial" w:cs="Arial"/>
          <w:b/>
          <w:lang w:eastAsia="es-CO"/>
        </w:rPr>
      </w:pPr>
    </w:p>
    <w:p w14:paraId="17CA0473" w14:textId="77777777" w:rsidR="00846411" w:rsidRPr="00846411" w:rsidRDefault="00846411" w:rsidP="000D1452">
      <w:pPr>
        <w:pStyle w:val="Prrafodelista"/>
        <w:numPr>
          <w:ilvl w:val="0"/>
          <w:numId w:val="19"/>
        </w:numPr>
        <w:spacing w:before="100" w:beforeAutospacing="1" w:after="100" w:afterAutospacing="1"/>
        <w:outlineLvl w:val="1"/>
        <w:rPr>
          <w:rFonts w:ascii="Arial" w:eastAsia="Times New Roman" w:hAnsi="Arial" w:cs="Arial"/>
          <w:bCs/>
          <w:lang w:eastAsia="es-CO"/>
        </w:rPr>
      </w:pPr>
      <w:r w:rsidRPr="00846411">
        <w:rPr>
          <w:rFonts w:ascii="Arial" w:eastAsia="Times New Roman" w:hAnsi="Arial" w:cs="Arial"/>
          <w:bCs/>
          <w:lang w:eastAsia="es-CO"/>
        </w:rPr>
        <w:t>Fortalezas</w:t>
      </w:r>
    </w:p>
    <w:p w14:paraId="3C197CBB" w14:textId="77777777" w:rsidR="00846411" w:rsidRPr="00C91A61" w:rsidRDefault="00846411" w:rsidP="00846411">
      <w:pPr>
        <w:widowControl/>
        <w:suppressAutoHyphens w:val="0"/>
        <w:spacing w:before="100" w:beforeAutospacing="1" w:after="100" w:afterAutospacing="1"/>
        <w:ind w:left="720"/>
        <w:rPr>
          <w:rFonts w:ascii="Arial" w:eastAsia="Times New Roman" w:hAnsi="Arial" w:cs="Arial"/>
          <w:lang w:eastAsia="es-CO"/>
        </w:rPr>
      </w:pPr>
      <w:r w:rsidRPr="00846411">
        <w:rPr>
          <w:rFonts w:ascii="Arial" w:eastAsia="Times New Roman" w:hAnsi="Arial" w:cs="Arial"/>
          <w:bCs/>
          <w:lang w:eastAsia="es-CO"/>
        </w:rPr>
        <w:t>Alto cumplimiento en algunos grupos clave</w:t>
      </w:r>
    </w:p>
    <w:p w14:paraId="38D2DA51" w14:textId="77777777" w:rsidR="00846411" w:rsidRPr="00C91A61" w:rsidRDefault="00846411" w:rsidP="000D1452">
      <w:pPr>
        <w:widowControl/>
        <w:numPr>
          <w:ilvl w:val="1"/>
          <w:numId w:val="14"/>
        </w:numPr>
        <w:suppressAutoHyphens w:val="0"/>
        <w:spacing w:before="100" w:beforeAutospacing="1" w:after="100" w:afterAutospacing="1"/>
        <w:rPr>
          <w:rFonts w:ascii="Arial" w:eastAsia="Times New Roman" w:hAnsi="Arial" w:cs="Arial"/>
          <w:lang w:eastAsia="es-CO"/>
        </w:rPr>
      </w:pPr>
      <w:r w:rsidRPr="006675F8">
        <w:rPr>
          <w:rFonts w:ascii="Arial" w:eastAsia="Times New Roman" w:hAnsi="Arial" w:cs="Arial"/>
          <w:i/>
          <w:iCs/>
          <w:lang w:eastAsia="es-CO"/>
        </w:rPr>
        <w:t>Grupo de Servicio de Atención a la Comunidad en Salud</w:t>
      </w:r>
      <w:r w:rsidRPr="00C91A61">
        <w:rPr>
          <w:rFonts w:ascii="Arial" w:eastAsia="Times New Roman" w:hAnsi="Arial" w:cs="Arial"/>
          <w:lang w:eastAsia="es-CO"/>
        </w:rPr>
        <w:t>: 79,79% de casos atendidos a tiempo, con un volumen muy alto (1.341). Esto muestra capacidad operativa y buena gestión en un área crítica.</w:t>
      </w:r>
    </w:p>
    <w:p w14:paraId="0C0E1ABD" w14:textId="77777777" w:rsidR="00846411" w:rsidRPr="00C91A61" w:rsidRDefault="00846411" w:rsidP="000D1452">
      <w:pPr>
        <w:widowControl/>
        <w:numPr>
          <w:ilvl w:val="1"/>
          <w:numId w:val="14"/>
        </w:numPr>
        <w:suppressAutoHyphens w:val="0"/>
        <w:spacing w:before="100" w:beforeAutospacing="1" w:after="100" w:afterAutospacing="1"/>
        <w:rPr>
          <w:rFonts w:ascii="Arial" w:eastAsia="Times New Roman" w:hAnsi="Arial" w:cs="Arial"/>
          <w:lang w:eastAsia="es-CO"/>
        </w:rPr>
      </w:pPr>
      <w:r w:rsidRPr="006675F8">
        <w:rPr>
          <w:rFonts w:ascii="Arial" w:eastAsia="Times New Roman" w:hAnsi="Arial" w:cs="Arial"/>
          <w:i/>
          <w:iCs/>
          <w:lang w:eastAsia="es-CO"/>
        </w:rPr>
        <w:t>Grupo de Regulación Sanitaria y Control</w:t>
      </w:r>
      <w:r w:rsidRPr="00C91A61">
        <w:rPr>
          <w:rFonts w:ascii="Arial" w:eastAsia="Times New Roman" w:hAnsi="Arial" w:cs="Arial"/>
          <w:lang w:eastAsia="es-CO"/>
        </w:rPr>
        <w:t>: 71,32% de cumplimiento en 1.848 casos, lo que refleja eficiencia en un área de gran carga.</w:t>
      </w:r>
    </w:p>
    <w:p w14:paraId="142478D0" w14:textId="77777777" w:rsidR="00846411" w:rsidRPr="00C91A61" w:rsidRDefault="00846411" w:rsidP="000D1452">
      <w:pPr>
        <w:widowControl/>
        <w:numPr>
          <w:ilvl w:val="1"/>
          <w:numId w:val="14"/>
        </w:numPr>
        <w:suppressAutoHyphens w:val="0"/>
        <w:spacing w:before="100" w:beforeAutospacing="1" w:after="100" w:afterAutospacing="1"/>
        <w:rPr>
          <w:rFonts w:ascii="Arial" w:eastAsia="Times New Roman" w:hAnsi="Arial" w:cs="Arial"/>
          <w:lang w:eastAsia="es-CO"/>
        </w:rPr>
      </w:pPr>
      <w:r w:rsidRPr="006675F8">
        <w:rPr>
          <w:rFonts w:ascii="Arial" w:eastAsia="Times New Roman" w:hAnsi="Arial" w:cs="Arial"/>
          <w:i/>
          <w:iCs/>
          <w:lang w:eastAsia="es-CO"/>
        </w:rPr>
        <w:t>Grupo de Gestión Integral de Garantía de la Calidad</w:t>
      </w:r>
      <w:r w:rsidRPr="00C91A61">
        <w:rPr>
          <w:rFonts w:ascii="Arial" w:eastAsia="Times New Roman" w:hAnsi="Arial" w:cs="Arial"/>
          <w:lang w:eastAsia="es-CO"/>
        </w:rPr>
        <w:t>: 72,16% de cumplimiento, destacando buenas prácticas en control de calidad.</w:t>
      </w:r>
    </w:p>
    <w:p w14:paraId="563B8739" w14:textId="77777777" w:rsidR="00846411" w:rsidRPr="00C91A61" w:rsidRDefault="00846411" w:rsidP="000D1452">
      <w:pPr>
        <w:widowControl/>
        <w:numPr>
          <w:ilvl w:val="1"/>
          <w:numId w:val="14"/>
        </w:numPr>
        <w:suppressAutoHyphens w:val="0"/>
        <w:spacing w:before="100" w:beforeAutospacing="1" w:after="100" w:afterAutospacing="1"/>
        <w:rPr>
          <w:rFonts w:ascii="Arial" w:eastAsia="Times New Roman" w:hAnsi="Arial" w:cs="Arial"/>
          <w:lang w:eastAsia="es-CO"/>
        </w:rPr>
      </w:pPr>
      <w:r w:rsidRPr="006675F8">
        <w:rPr>
          <w:rFonts w:ascii="Arial" w:eastAsia="Times New Roman" w:hAnsi="Arial" w:cs="Arial"/>
          <w:i/>
          <w:iCs/>
          <w:lang w:eastAsia="es-CO"/>
        </w:rPr>
        <w:t>Grupo de Gestión Contractual</w:t>
      </w:r>
      <w:r w:rsidRPr="00C91A61">
        <w:rPr>
          <w:rFonts w:ascii="Arial" w:eastAsia="Times New Roman" w:hAnsi="Arial" w:cs="Arial"/>
          <w:lang w:eastAsia="es-CO"/>
        </w:rPr>
        <w:t>: 92,59% de cumplimiento, con un volumen moderado (135), lo que indica procesos bien estructurados.</w:t>
      </w:r>
    </w:p>
    <w:p w14:paraId="44BF705F" w14:textId="77777777" w:rsidR="00846411" w:rsidRPr="00C91A61" w:rsidRDefault="00846411" w:rsidP="000D1452">
      <w:pPr>
        <w:widowControl/>
        <w:numPr>
          <w:ilvl w:val="1"/>
          <w:numId w:val="14"/>
        </w:numPr>
        <w:suppressAutoHyphens w:val="0"/>
        <w:spacing w:before="100" w:beforeAutospacing="1" w:after="100" w:afterAutospacing="1"/>
        <w:rPr>
          <w:rFonts w:ascii="Arial" w:eastAsia="Times New Roman" w:hAnsi="Arial" w:cs="Arial"/>
          <w:lang w:eastAsia="es-CO"/>
        </w:rPr>
      </w:pPr>
      <w:r w:rsidRPr="006675F8">
        <w:rPr>
          <w:rFonts w:ascii="Arial" w:eastAsia="Times New Roman" w:hAnsi="Arial" w:cs="Arial"/>
          <w:i/>
          <w:iCs/>
          <w:lang w:eastAsia="es-CO"/>
        </w:rPr>
        <w:t>Grupo ABIMA (Administración de Bienes, Inmuebles y Automotores)</w:t>
      </w:r>
      <w:r w:rsidRPr="00C91A61">
        <w:rPr>
          <w:rFonts w:ascii="Arial" w:eastAsia="Times New Roman" w:hAnsi="Arial" w:cs="Arial"/>
          <w:lang w:eastAsia="es-CO"/>
        </w:rPr>
        <w:t>: 100% de cumplimiento, aunque con bajo volumen, evidencia disciplina administrativa.</w:t>
      </w:r>
    </w:p>
    <w:p w14:paraId="7F46BE1B" w14:textId="77777777" w:rsidR="00846411" w:rsidRPr="00C91A61" w:rsidRDefault="00846411" w:rsidP="00846411">
      <w:pPr>
        <w:widowControl/>
        <w:suppressAutoHyphens w:val="0"/>
        <w:spacing w:before="100" w:beforeAutospacing="1" w:after="100" w:afterAutospacing="1"/>
        <w:ind w:left="720"/>
        <w:rPr>
          <w:rFonts w:ascii="Arial" w:eastAsia="Times New Roman" w:hAnsi="Arial" w:cs="Arial"/>
          <w:lang w:eastAsia="es-CO"/>
        </w:rPr>
      </w:pPr>
      <w:r w:rsidRPr="00846411">
        <w:rPr>
          <w:rFonts w:ascii="Arial" w:eastAsia="Times New Roman" w:hAnsi="Arial" w:cs="Arial"/>
          <w:bCs/>
          <w:lang w:eastAsia="es-CO"/>
        </w:rPr>
        <w:t>Áreas con desempeño estable pese a cargas altas</w:t>
      </w:r>
    </w:p>
    <w:p w14:paraId="57F80A98" w14:textId="77777777" w:rsidR="00846411" w:rsidRPr="006675F8" w:rsidRDefault="00846411" w:rsidP="000D1452">
      <w:pPr>
        <w:pStyle w:val="Prrafodelista"/>
        <w:widowControl/>
        <w:numPr>
          <w:ilvl w:val="0"/>
          <w:numId w:val="15"/>
        </w:numPr>
        <w:suppressAutoHyphens w:val="0"/>
        <w:spacing w:before="100" w:beforeAutospacing="1" w:after="100" w:afterAutospacing="1"/>
        <w:rPr>
          <w:rFonts w:ascii="Arial" w:eastAsia="Times New Roman" w:hAnsi="Arial" w:cs="Arial"/>
          <w:lang w:eastAsia="es-CO"/>
        </w:rPr>
      </w:pPr>
      <w:r w:rsidRPr="006675F8">
        <w:rPr>
          <w:rFonts w:ascii="Arial" w:eastAsia="Times New Roman" w:hAnsi="Arial" w:cs="Arial"/>
          <w:lang w:eastAsia="es-CO"/>
        </w:rPr>
        <w:t>La Subsecretaría de Protección de la Salud y Prestación del Servicio y la Subsecretaría de Promoción, Prevención y Producción Social de la Salud manejan más de 2.400 casos cada una, y aun así tienen grupos con porcentajes superiores al 70% de cumplimiento.</w:t>
      </w:r>
    </w:p>
    <w:p w14:paraId="3AC6EE9E" w14:textId="77777777" w:rsidR="00846411" w:rsidRPr="00C91A61" w:rsidRDefault="00846411" w:rsidP="00846411">
      <w:pPr>
        <w:spacing w:before="100" w:beforeAutospacing="1" w:after="100" w:afterAutospacing="1"/>
        <w:rPr>
          <w:rFonts w:ascii="Arial" w:eastAsia="Times New Roman" w:hAnsi="Arial" w:cs="Arial"/>
          <w:lang w:eastAsia="es-CO"/>
        </w:rPr>
      </w:pPr>
      <w:r w:rsidRPr="00C91A61">
        <w:rPr>
          <w:rFonts w:ascii="Arial" w:eastAsia="Times New Roman" w:hAnsi="Arial" w:cs="Arial"/>
          <w:lang w:eastAsia="es-CO"/>
        </w:rPr>
        <w:t>Estos casos muestran que incluso con recursos limitados se logra eficiencia.</w:t>
      </w:r>
    </w:p>
    <w:p w14:paraId="7CBCF60A" w14:textId="77777777" w:rsidR="00846411" w:rsidRPr="00D9440C" w:rsidRDefault="00846411" w:rsidP="000D1452">
      <w:pPr>
        <w:pStyle w:val="Prrafodelista"/>
        <w:numPr>
          <w:ilvl w:val="0"/>
          <w:numId w:val="19"/>
        </w:numPr>
        <w:spacing w:before="100" w:beforeAutospacing="1" w:after="100" w:afterAutospacing="1"/>
        <w:outlineLvl w:val="1"/>
        <w:rPr>
          <w:rFonts w:ascii="Arial" w:eastAsia="Times New Roman" w:hAnsi="Arial" w:cs="Arial"/>
          <w:bCs/>
          <w:lang w:eastAsia="es-CO"/>
        </w:rPr>
      </w:pPr>
      <w:r w:rsidRPr="00D9440C">
        <w:rPr>
          <w:rFonts w:ascii="Arial" w:eastAsia="Times New Roman" w:hAnsi="Arial" w:cs="Arial"/>
          <w:bCs/>
          <w:lang w:eastAsia="es-CO"/>
        </w:rPr>
        <w:t>Oportunidades de mejora</w:t>
      </w:r>
    </w:p>
    <w:p w14:paraId="7837EB3F" w14:textId="652CAC4A" w:rsidR="00846411" w:rsidRPr="00C91A61" w:rsidRDefault="00846411" w:rsidP="00D9440C">
      <w:pPr>
        <w:widowControl/>
        <w:suppressAutoHyphens w:val="0"/>
        <w:spacing w:before="100" w:beforeAutospacing="1" w:after="100" w:afterAutospacing="1"/>
        <w:ind w:left="720"/>
        <w:rPr>
          <w:rFonts w:ascii="Arial" w:eastAsia="Times New Roman" w:hAnsi="Arial" w:cs="Arial"/>
          <w:lang w:eastAsia="es-CO"/>
        </w:rPr>
      </w:pPr>
      <w:r w:rsidRPr="00846411">
        <w:rPr>
          <w:rFonts w:ascii="Arial" w:eastAsia="Times New Roman" w:hAnsi="Arial" w:cs="Arial"/>
          <w:bCs/>
          <w:lang w:eastAsia="es-CO"/>
        </w:rPr>
        <w:t>Grupos con desempeño</w:t>
      </w:r>
      <w:r>
        <w:rPr>
          <w:rFonts w:ascii="Arial" w:eastAsia="Times New Roman" w:hAnsi="Arial" w:cs="Arial"/>
          <w:bCs/>
          <w:lang w:eastAsia="es-CO"/>
        </w:rPr>
        <w:t xml:space="preserve"> por debajo del ≥80</w:t>
      </w:r>
    </w:p>
    <w:p w14:paraId="76DEC886" w14:textId="77777777" w:rsidR="00D9440C" w:rsidRDefault="00846411" w:rsidP="000D1452">
      <w:pPr>
        <w:widowControl/>
        <w:numPr>
          <w:ilvl w:val="1"/>
          <w:numId w:val="16"/>
        </w:numPr>
        <w:suppressAutoHyphens w:val="0"/>
        <w:spacing w:before="100" w:beforeAutospacing="1" w:after="100" w:afterAutospacing="1"/>
        <w:rPr>
          <w:rFonts w:ascii="Arial" w:eastAsia="Times New Roman" w:hAnsi="Arial" w:cs="Arial"/>
          <w:lang w:eastAsia="es-CO"/>
        </w:rPr>
      </w:pPr>
      <w:r w:rsidRPr="00D9440C">
        <w:rPr>
          <w:rFonts w:ascii="Arial" w:eastAsia="Times New Roman" w:hAnsi="Arial" w:cs="Arial"/>
          <w:iCs/>
          <w:lang w:eastAsia="es-CO"/>
        </w:rPr>
        <w:t>Grupo Jurídico Sancionatorio</w:t>
      </w:r>
      <w:r w:rsidRPr="00D9440C">
        <w:rPr>
          <w:rFonts w:ascii="Arial" w:eastAsia="Times New Roman" w:hAnsi="Arial" w:cs="Arial"/>
          <w:lang w:eastAsia="es-CO"/>
        </w:rPr>
        <w:t xml:space="preserve">: 95,36% de vencimientos (843 de 884). </w:t>
      </w:r>
      <w:r w:rsidR="00D9440C" w:rsidRPr="00D9440C">
        <w:rPr>
          <w:rFonts w:ascii="Arial" w:eastAsia="Times New Roman" w:hAnsi="Arial" w:cs="Arial"/>
          <w:lang w:eastAsia="es-CO"/>
        </w:rPr>
        <w:t xml:space="preserve">Como ya se explicó en las Limitaciones del Estudio, esto obedece a un problema con la plataforma, ORFEO que asigna la misma fecha de radicado como fecha de vencimiento; y esto convierte en </w:t>
      </w:r>
      <w:r w:rsidRPr="00D9440C">
        <w:rPr>
          <w:rFonts w:ascii="Arial" w:eastAsia="Times New Roman" w:hAnsi="Arial" w:cs="Arial"/>
          <w:lang w:eastAsia="es-CO"/>
        </w:rPr>
        <w:t>el mayor foco de incumplimiento y requiere intervención inmediata</w:t>
      </w:r>
      <w:r w:rsidR="00D9440C" w:rsidRPr="00D9440C">
        <w:rPr>
          <w:rFonts w:ascii="Arial" w:eastAsia="Times New Roman" w:hAnsi="Arial" w:cs="Arial"/>
          <w:lang w:eastAsia="es-CO"/>
        </w:rPr>
        <w:t xml:space="preserve"> con el Departamento Administrativo de las Tecnologías de la Información y las Comunicaciones de la Alcaldía de Cali</w:t>
      </w:r>
      <w:r w:rsidRPr="00D9440C">
        <w:rPr>
          <w:rFonts w:ascii="Arial" w:eastAsia="Times New Roman" w:hAnsi="Arial" w:cs="Arial"/>
          <w:lang w:eastAsia="es-CO"/>
        </w:rPr>
        <w:t>.</w:t>
      </w:r>
    </w:p>
    <w:p w14:paraId="44648224" w14:textId="0926277C" w:rsidR="00846411" w:rsidRPr="00D9440C" w:rsidRDefault="00846411" w:rsidP="000D1452">
      <w:pPr>
        <w:widowControl/>
        <w:numPr>
          <w:ilvl w:val="1"/>
          <w:numId w:val="16"/>
        </w:numPr>
        <w:suppressAutoHyphens w:val="0"/>
        <w:spacing w:before="100" w:beforeAutospacing="1" w:after="100" w:afterAutospacing="1"/>
        <w:rPr>
          <w:rFonts w:ascii="Arial" w:eastAsia="Times New Roman" w:hAnsi="Arial" w:cs="Arial"/>
          <w:lang w:eastAsia="es-CO"/>
        </w:rPr>
      </w:pPr>
      <w:r w:rsidRPr="00D9440C">
        <w:rPr>
          <w:rFonts w:ascii="Arial" w:eastAsia="Times New Roman" w:hAnsi="Arial" w:cs="Arial"/>
          <w:iCs/>
          <w:lang w:eastAsia="es-CO"/>
        </w:rPr>
        <w:lastRenderedPageBreak/>
        <w:t>Grupo de Urgencias, Emergencias y Desastres</w:t>
      </w:r>
      <w:r w:rsidRPr="00D9440C">
        <w:rPr>
          <w:rFonts w:ascii="Arial" w:eastAsia="Times New Roman" w:hAnsi="Arial" w:cs="Arial"/>
          <w:lang w:eastAsia="es-CO"/>
        </w:rPr>
        <w:t xml:space="preserve">: </w:t>
      </w:r>
      <w:r w:rsidR="00B82196">
        <w:rPr>
          <w:rFonts w:ascii="Arial" w:eastAsia="Times New Roman" w:hAnsi="Arial" w:cs="Arial"/>
          <w:lang w:eastAsia="es-CO"/>
        </w:rPr>
        <w:t>77,14% de vencimientos</w:t>
      </w:r>
      <w:r w:rsidRPr="00D9440C">
        <w:rPr>
          <w:rFonts w:ascii="Arial" w:eastAsia="Times New Roman" w:hAnsi="Arial" w:cs="Arial"/>
          <w:lang w:eastAsia="es-CO"/>
        </w:rPr>
        <w:t>.</w:t>
      </w:r>
    </w:p>
    <w:p w14:paraId="5EE188BA" w14:textId="77777777" w:rsidR="00846411" w:rsidRDefault="00846411" w:rsidP="000D1452">
      <w:pPr>
        <w:widowControl/>
        <w:numPr>
          <w:ilvl w:val="1"/>
          <w:numId w:val="16"/>
        </w:numPr>
        <w:suppressAutoHyphens w:val="0"/>
        <w:spacing w:before="100" w:beforeAutospacing="1" w:after="100" w:afterAutospacing="1"/>
        <w:rPr>
          <w:rFonts w:ascii="Arial" w:eastAsia="Times New Roman" w:hAnsi="Arial" w:cs="Arial"/>
          <w:lang w:eastAsia="es-CO"/>
        </w:rPr>
      </w:pPr>
      <w:r w:rsidRPr="00D9440C">
        <w:rPr>
          <w:rFonts w:ascii="Arial" w:eastAsia="Times New Roman" w:hAnsi="Arial" w:cs="Arial"/>
          <w:iCs/>
          <w:lang w:eastAsia="es-CO"/>
        </w:rPr>
        <w:t>Grupo de Aseguramiento en Salud</w:t>
      </w:r>
      <w:r w:rsidRPr="00D9440C">
        <w:rPr>
          <w:rFonts w:ascii="Arial" w:eastAsia="Times New Roman" w:hAnsi="Arial" w:cs="Arial"/>
          <w:lang w:eastAsia="es-CO"/>
        </w:rPr>
        <w:t>:</w:t>
      </w:r>
      <w:r w:rsidRPr="00C91A61">
        <w:rPr>
          <w:rFonts w:ascii="Arial" w:eastAsia="Times New Roman" w:hAnsi="Arial" w:cs="Arial"/>
          <w:lang w:eastAsia="es-CO"/>
        </w:rPr>
        <w:t xml:space="preserve"> 59,58% de vencimientos, con un volumen alto (861).</w:t>
      </w:r>
    </w:p>
    <w:p w14:paraId="0D4725C2" w14:textId="77777777" w:rsidR="00846411" w:rsidRPr="00D9440C" w:rsidRDefault="00846411" w:rsidP="00D9440C">
      <w:pPr>
        <w:widowControl/>
        <w:suppressAutoHyphens w:val="0"/>
        <w:spacing w:before="100" w:beforeAutospacing="1" w:after="100" w:afterAutospacing="1"/>
        <w:ind w:left="720"/>
        <w:rPr>
          <w:rFonts w:ascii="Arial" w:eastAsia="Times New Roman" w:hAnsi="Arial" w:cs="Arial"/>
          <w:lang w:eastAsia="es-CO"/>
        </w:rPr>
      </w:pPr>
      <w:r w:rsidRPr="00D9440C">
        <w:rPr>
          <w:rFonts w:ascii="Arial" w:eastAsia="Times New Roman" w:hAnsi="Arial" w:cs="Arial"/>
          <w:bCs/>
          <w:lang w:eastAsia="es-CO"/>
        </w:rPr>
        <w:t>Volúmenes altos con cumplimiento bajo</w:t>
      </w:r>
    </w:p>
    <w:p w14:paraId="7D804350" w14:textId="77777777" w:rsidR="00846411" w:rsidRPr="00C91A61" w:rsidRDefault="00846411" w:rsidP="000D1452">
      <w:pPr>
        <w:widowControl/>
        <w:numPr>
          <w:ilvl w:val="1"/>
          <w:numId w:val="17"/>
        </w:numPr>
        <w:suppressAutoHyphens w:val="0"/>
        <w:spacing w:before="100" w:beforeAutospacing="1" w:after="100" w:afterAutospacing="1"/>
        <w:rPr>
          <w:rFonts w:ascii="Arial" w:eastAsia="Times New Roman" w:hAnsi="Arial" w:cs="Arial"/>
          <w:lang w:eastAsia="es-CO"/>
        </w:rPr>
      </w:pPr>
      <w:r w:rsidRPr="00D9440C">
        <w:rPr>
          <w:rFonts w:ascii="Arial" w:eastAsia="Times New Roman" w:hAnsi="Arial" w:cs="Arial"/>
          <w:iCs/>
          <w:lang w:eastAsia="es-CO"/>
        </w:rPr>
        <w:t>Grupo de Gestión de Salud Pública</w:t>
      </w:r>
      <w:r w:rsidRPr="00C91A61">
        <w:rPr>
          <w:rFonts w:ascii="Arial" w:eastAsia="Times New Roman" w:hAnsi="Arial" w:cs="Arial"/>
          <w:lang w:eastAsia="es-CO"/>
        </w:rPr>
        <w:t>: casi la mitad de los 580 casos vencidos (49,83%).</w:t>
      </w:r>
    </w:p>
    <w:p w14:paraId="3CA34AF9" w14:textId="77777777" w:rsidR="00846411" w:rsidRPr="00C91A61" w:rsidRDefault="00846411" w:rsidP="000D1452">
      <w:pPr>
        <w:widowControl/>
        <w:numPr>
          <w:ilvl w:val="1"/>
          <w:numId w:val="17"/>
        </w:numPr>
        <w:suppressAutoHyphens w:val="0"/>
        <w:spacing w:before="100" w:beforeAutospacing="1" w:after="100" w:afterAutospacing="1"/>
        <w:rPr>
          <w:rFonts w:ascii="Arial" w:eastAsia="Times New Roman" w:hAnsi="Arial" w:cs="Arial"/>
          <w:lang w:eastAsia="es-CO"/>
        </w:rPr>
      </w:pPr>
      <w:r w:rsidRPr="00C91A61">
        <w:rPr>
          <w:rFonts w:ascii="Arial" w:eastAsia="Times New Roman" w:hAnsi="Arial" w:cs="Arial"/>
          <w:lang w:eastAsia="es-CO"/>
        </w:rPr>
        <w:t>Esto sugiere problemas de capacidad o procesos poco ágiles.</w:t>
      </w:r>
    </w:p>
    <w:p w14:paraId="5F80167C" w14:textId="77777777" w:rsidR="00846411" w:rsidRPr="00D9440C" w:rsidRDefault="00846411" w:rsidP="00D9440C">
      <w:pPr>
        <w:widowControl/>
        <w:suppressAutoHyphens w:val="0"/>
        <w:spacing w:before="100" w:beforeAutospacing="1" w:after="100" w:afterAutospacing="1"/>
        <w:ind w:left="720"/>
        <w:rPr>
          <w:rFonts w:ascii="Arial" w:eastAsia="Times New Roman" w:hAnsi="Arial" w:cs="Arial"/>
          <w:lang w:eastAsia="es-CO"/>
        </w:rPr>
      </w:pPr>
      <w:r w:rsidRPr="00D9440C">
        <w:rPr>
          <w:rFonts w:ascii="Arial" w:eastAsia="Times New Roman" w:hAnsi="Arial" w:cs="Arial"/>
          <w:bCs/>
          <w:lang w:eastAsia="es-CO"/>
        </w:rPr>
        <w:t>Grupos con desempeño irregular</w:t>
      </w:r>
    </w:p>
    <w:p w14:paraId="4FEB7FB1" w14:textId="77777777" w:rsidR="00846411" w:rsidRPr="00C91A61" w:rsidRDefault="00846411" w:rsidP="000D1452">
      <w:pPr>
        <w:widowControl/>
        <w:numPr>
          <w:ilvl w:val="1"/>
          <w:numId w:val="18"/>
        </w:numPr>
        <w:suppressAutoHyphens w:val="0"/>
        <w:spacing w:before="100" w:beforeAutospacing="1" w:after="100" w:afterAutospacing="1"/>
        <w:rPr>
          <w:rFonts w:ascii="Arial" w:eastAsia="Times New Roman" w:hAnsi="Arial" w:cs="Arial"/>
          <w:lang w:eastAsia="es-CO"/>
        </w:rPr>
      </w:pPr>
      <w:r w:rsidRPr="00D9440C">
        <w:rPr>
          <w:rFonts w:ascii="Arial" w:eastAsia="Times New Roman" w:hAnsi="Arial" w:cs="Arial"/>
          <w:iCs/>
          <w:lang w:eastAsia="es-CO"/>
        </w:rPr>
        <w:t>Grupo de Planeación</w:t>
      </w:r>
      <w:r w:rsidRPr="00D9440C">
        <w:rPr>
          <w:rFonts w:ascii="Arial" w:eastAsia="Times New Roman" w:hAnsi="Arial" w:cs="Arial"/>
          <w:lang w:eastAsia="es-CO"/>
        </w:rPr>
        <w:t>:</w:t>
      </w:r>
      <w:r w:rsidRPr="00C91A61">
        <w:rPr>
          <w:rFonts w:ascii="Arial" w:eastAsia="Times New Roman" w:hAnsi="Arial" w:cs="Arial"/>
          <w:lang w:eastAsia="es-CO"/>
        </w:rPr>
        <w:t xml:space="preserve"> 75% de vencimientos, aunque con bajo volumen, refleja debilidad en gestión estratégica.</w:t>
      </w:r>
    </w:p>
    <w:p w14:paraId="188E91AE" w14:textId="77777777" w:rsidR="00846411" w:rsidRDefault="00846411" w:rsidP="000D1452">
      <w:pPr>
        <w:widowControl/>
        <w:numPr>
          <w:ilvl w:val="1"/>
          <w:numId w:val="18"/>
        </w:numPr>
        <w:suppressAutoHyphens w:val="0"/>
        <w:spacing w:before="100" w:beforeAutospacing="1" w:after="100" w:afterAutospacing="1"/>
        <w:rPr>
          <w:rFonts w:ascii="Arial" w:eastAsia="Times New Roman" w:hAnsi="Arial" w:cs="Arial"/>
          <w:lang w:eastAsia="es-CO"/>
        </w:rPr>
      </w:pPr>
      <w:r w:rsidRPr="00D9440C">
        <w:rPr>
          <w:rFonts w:ascii="Arial" w:eastAsia="Times New Roman" w:hAnsi="Arial" w:cs="Arial"/>
          <w:iCs/>
          <w:lang w:eastAsia="es-CO"/>
        </w:rPr>
        <w:t>Grupo de Participación Social y Ciudadana</w:t>
      </w:r>
      <w:r w:rsidRPr="00D9440C">
        <w:rPr>
          <w:rFonts w:ascii="Arial" w:eastAsia="Times New Roman" w:hAnsi="Arial" w:cs="Arial"/>
          <w:lang w:eastAsia="es-CO"/>
        </w:rPr>
        <w:t>:</w:t>
      </w:r>
      <w:r w:rsidRPr="00C91A61">
        <w:rPr>
          <w:rFonts w:ascii="Arial" w:eastAsia="Times New Roman" w:hAnsi="Arial" w:cs="Arial"/>
          <w:lang w:eastAsia="es-CO"/>
        </w:rPr>
        <w:t xml:space="preserve"> 40% de vencimientos, lo que afecta la percepción ciudadana.</w:t>
      </w:r>
    </w:p>
    <w:p w14:paraId="5989E7BC" w14:textId="77777777" w:rsidR="00B82196" w:rsidRPr="00C91A61" w:rsidRDefault="00B82196" w:rsidP="00B82196">
      <w:pPr>
        <w:widowControl/>
        <w:suppressAutoHyphens w:val="0"/>
        <w:spacing w:before="100" w:beforeAutospacing="1" w:after="100" w:afterAutospacing="1"/>
        <w:ind w:left="1440"/>
        <w:rPr>
          <w:rFonts w:ascii="Arial" w:eastAsia="Times New Roman" w:hAnsi="Arial" w:cs="Arial"/>
          <w:lang w:eastAsia="es-CO"/>
        </w:rPr>
      </w:pPr>
    </w:p>
    <w:p w14:paraId="61ED0298" w14:textId="77777777" w:rsidR="00187C0E" w:rsidRDefault="00187C0E" w:rsidP="000D1452">
      <w:pPr>
        <w:pStyle w:val="Prrafodelista"/>
        <w:numPr>
          <w:ilvl w:val="0"/>
          <w:numId w:val="18"/>
        </w:numPr>
        <w:spacing w:before="100" w:beforeAutospacing="1" w:after="100" w:afterAutospacing="1"/>
        <w:outlineLvl w:val="1"/>
        <w:rPr>
          <w:rFonts w:ascii="Arial" w:eastAsia="Times New Roman" w:hAnsi="Arial" w:cs="Arial"/>
          <w:b/>
          <w:bCs/>
          <w:lang w:eastAsia="es-CO"/>
        </w:rPr>
      </w:pPr>
      <w:r w:rsidRPr="00B82196">
        <w:rPr>
          <w:rFonts w:ascii="Arial" w:eastAsia="Times New Roman" w:hAnsi="Arial" w:cs="Arial"/>
          <w:b/>
          <w:bCs/>
          <w:lang w:eastAsia="es-CO"/>
        </w:rPr>
        <w:t>Propuestas para optimizar la gestión</w:t>
      </w:r>
    </w:p>
    <w:p w14:paraId="1A8BFD0D" w14:textId="77777777" w:rsidR="00B82196" w:rsidRPr="00B82196" w:rsidRDefault="00B82196" w:rsidP="00B82196">
      <w:pPr>
        <w:spacing w:before="100" w:beforeAutospacing="1" w:after="100" w:afterAutospacing="1"/>
        <w:outlineLvl w:val="1"/>
        <w:rPr>
          <w:rFonts w:ascii="Arial" w:eastAsia="Times New Roman" w:hAnsi="Arial" w:cs="Arial"/>
          <w:b/>
          <w:bCs/>
          <w:lang w:eastAsia="es-CO"/>
        </w:rPr>
      </w:pPr>
    </w:p>
    <w:p w14:paraId="5C897A87" w14:textId="77777777" w:rsidR="00187C0E" w:rsidRPr="00090125" w:rsidRDefault="00187C0E" w:rsidP="000D1452">
      <w:pPr>
        <w:pStyle w:val="Prrafodelista"/>
        <w:widowControl/>
        <w:numPr>
          <w:ilvl w:val="0"/>
          <w:numId w:val="23"/>
        </w:numPr>
        <w:suppressAutoHyphens w:val="0"/>
        <w:spacing w:before="100" w:beforeAutospacing="1" w:after="100" w:afterAutospacing="1"/>
        <w:outlineLvl w:val="2"/>
        <w:rPr>
          <w:rFonts w:ascii="Arial" w:eastAsia="Times New Roman" w:hAnsi="Arial" w:cs="Arial"/>
          <w:bCs/>
          <w:lang w:eastAsia="es-CO"/>
        </w:rPr>
      </w:pPr>
      <w:r w:rsidRPr="00090125">
        <w:rPr>
          <w:rFonts w:ascii="Arial" w:eastAsia="Times New Roman" w:hAnsi="Arial" w:cs="Arial"/>
          <w:bCs/>
          <w:lang w:eastAsia="es-CO"/>
        </w:rPr>
        <w:t xml:space="preserve">Fortalecimiento </w:t>
      </w:r>
    </w:p>
    <w:p w14:paraId="212E69CE" w14:textId="77777777" w:rsidR="00187C0E" w:rsidRPr="00C91A61" w:rsidRDefault="00187C0E" w:rsidP="00187C0E">
      <w:pPr>
        <w:spacing w:before="100" w:beforeAutospacing="1" w:after="100" w:afterAutospacing="1"/>
        <w:ind w:left="720"/>
        <w:rPr>
          <w:rFonts w:ascii="Arial" w:eastAsia="Times New Roman" w:hAnsi="Arial" w:cs="Arial"/>
          <w:lang w:eastAsia="es-CO"/>
        </w:rPr>
      </w:pPr>
      <w:r w:rsidRPr="00090125">
        <w:rPr>
          <w:rFonts w:ascii="Arial" w:eastAsia="Times New Roman" w:hAnsi="Arial" w:cs="Arial"/>
          <w:bCs/>
          <w:lang w:eastAsia="es-CO"/>
        </w:rPr>
        <w:t>Grupo Jurídico Sancionatorio</w:t>
      </w:r>
    </w:p>
    <w:p w14:paraId="449B64FD" w14:textId="4F304844" w:rsidR="00187C0E" w:rsidRDefault="00187C0E" w:rsidP="000D1452">
      <w:pPr>
        <w:widowControl/>
        <w:numPr>
          <w:ilvl w:val="1"/>
          <w:numId w:val="20"/>
        </w:numPr>
        <w:suppressAutoHyphens w:val="0"/>
        <w:spacing w:before="100" w:beforeAutospacing="1" w:after="100" w:afterAutospacing="1"/>
        <w:rPr>
          <w:rFonts w:ascii="Arial" w:eastAsia="Times New Roman" w:hAnsi="Arial" w:cs="Arial"/>
          <w:lang w:eastAsia="es-CO"/>
        </w:rPr>
      </w:pPr>
      <w:r>
        <w:rPr>
          <w:rFonts w:ascii="Arial" w:eastAsia="Times New Roman" w:hAnsi="Arial" w:cs="Arial"/>
          <w:lang w:eastAsia="es-CO"/>
        </w:rPr>
        <w:t>I</w:t>
      </w:r>
      <w:r w:rsidRPr="00D9440C">
        <w:rPr>
          <w:rFonts w:ascii="Arial" w:eastAsia="Times New Roman" w:hAnsi="Arial" w:cs="Arial"/>
          <w:lang w:eastAsia="es-CO"/>
        </w:rPr>
        <w:t>ntervención inmediata con el Departamento Administrativo de las Tecnologías de la Información y las Comunicaciones de la Alcaldía de Cali.</w:t>
      </w:r>
    </w:p>
    <w:p w14:paraId="1E90500F" w14:textId="77777777" w:rsidR="00187C0E" w:rsidRPr="00C91A61" w:rsidRDefault="00187C0E" w:rsidP="000D1452">
      <w:pPr>
        <w:widowControl/>
        <w:numPr>
          <w:ilvl w:val="1"/>
          <w:numId w:val="20"/>
        </w:numPr>
        <w:suppressAutoHyphens w:val="0"/>
        <w:spacing w:before="100" w:beforeAutospacing="1" w:after="100" w:afterAutospacing="1"/>
        <w:rPr>
          <w:rFonts w:ascii="Arial" w:eastAsia="Times New Roman" w:hAnsi="Arial" w:cs="Arial"/>
          <w:lang w:eastAsia="es-CO"/>
        </w:rPr>
      </w:pPr>
      <w:r w:rsidRPr="00C91A61">
        <w:rPr>
          <w:rFonts w:ascii="Arial" w:eastAsia="Times New Roman" w:hAnsi="Arial" w:cs="Arial"/>
          <w:lang w:eastAsia="es-CO"/>
        </w:rPr>
        <w:t>Redistribuir carga de trabajo con apoyo de otros grupos jurídicos o contratar personal temporal especializado.</w:t>
      </w:r>
    </w:p>
    <w:p w14:paraId="215C05ED" w14:textId="02E4DA5D" w:rsidR="00187C0E" w:rsidRPr="00C91A61" w:rsidRDefault="00187C0E" w:rsidP="000D1452">
      <w:pPr>
        <w:widowControl/>
        <w:numPr>
          <w:ilvl w:val="1"/>
          <w:numId w:val="20"/>
        </w:numPr>
        <w:suppressAutoHyphens w:val="0"/>
        <w:spacing w:before="100" w:beforeAutospacing="1" w:after="100" w:afterAutospacing="1"/>
        <w:rPr>
          <w:rFonts w:ascii="Arial" w:eastAsia="Times New Roman" w:hAnsi="Arial" w:cs="Arial"/>
          <w:lang w:eastAsia="es-CO"/>
        </w:rPr>
      </w:pPr>
      <w:r w:rsidRPr="00C91A61">
        <w:rPr>
          <w:rFonts w:ascii="Arial" w:eastAsia="Times New Roman" w:hAnsi="Arial" w:cs="Arial"/>
          <w:lang w:eastAsia="es-CO"/>
        </w:rPr>
        <w:t>Capacitación en gestión de tiempos y priorización de casos.</w:t>
      </w:r>
    </w:p>
    <w:p w14:paraId="625C0A98" w14:textId="77777777" w:rsidR="00187C0E" w:rsidRPr="00C91A61" w:rsidRDefault="00187C0E" w:rsidP="00187C0E">
      <w:pPr>
        <w:spacing w:before="100" w:beforeAutospacing="1" w:after="100" w:afterAutospacing="1"/>
        <w:ind w:left="720"/>
        <w:rPr>
          <w:rFonts w:ascii="Arial" w:eastAsia="Times New Roman" w:hAnsi="Arial" w:cs="Arial"/>
          <w:lang w:eastAsia="es-CO"/>
        </w:rPr>
      </w:pPr>
      <w:r w:rsidRPr="00090125">
        <w:rPr>
          <w:rFonts w:ascii="Arial" w:eastAsia="Times New Roman" w:hAnsi="Arial" w:cs="Arial"/>
          <w:bCs/>
          <w:lang w:eastAsia="es-CO"/>
        </w:rPr>
        <w:t>Grupo de Urgencias, Emergencias y Desastres</w:t>
      </w:r>
    </w:p>
    <w:p w14:paraId="000F5D96" w14:textId="77777777" w:rsidR="00187C0E" w:rsidRPr="00C91A61" w:rsidRDefault="00187C0E" w:rsidP="000D1452">
      <w:pPr>
        <w:widowControl/>
        <w:numPr>
          <w:ilvl w:val="1"/>
          <w:numId w:val="21"/>
        </w:numPr>
        <w:suppressAutoHyphens w:val="0"/>
        <w:spacing w:before="100" w:beforeAutospacing="1" w:after="100" w:afterAutospacing="1"/>
        <w:rPr>
          <w:rFonts w:ascii="Arial" w:eastAsia="Times New Roman" w:hAnsi="Arial" w:cs="Arial"/>
          <w:lang w:eastAsia="es-CO"/>
        </w:rPr>
      </w:pPr>
      <w:r w:rsidRPr="00C91A61">
        <w:rPr>
          <w:rFonts w:ascii="Arial" w:eastAsia="Times New Roman" w:hAnsi="Arial" w:cs="Arial"/>
          <w:lang w:eastAsia="es-CO"/>
        </w:rPr>
        <w:t>Crear protocolos rápidos de respuesta con tiempos más estrictos.</w:t>
      </w:r>
    </w:p>
    <w:p w14:paraId="6885FA56" w14:textId="77777777" w:rsidR="00187C0E" w:rsidRPr="00C91A61" w:rsidRDefault="00187C0E" w:rsidP="000D1452">
      <w:pPr>
        <w:widowControl/>
        <w:numPr>
          <w:ilvl w:val="1"/>
          <w:numId w:val="21"/>
        </w:numPr>
        <w:suppressAutoHyphens w:val="0"/>
        <w:spacing w:before="100" w:beforeAutospacing="1" w:after="100" w:afterAutospacing="1"/>
        <w:rPr>
          <w:rFonts w:ascii="Arial" w:eastAsia="Times New Roman" w:hAnsi="Arial" w:cs="Arial"/>
          <w:lang w:eastAsia="es-CO"/>
        </w:rPr>
      </w:pPr>
      <w:r w:rsidRPr="00C91A61">
        <w:rPr>
          <w:rFonts w:ascii="Arial" w:eastAsia="Times New Roman" w:hAnsi="Arial" w:cs="Arial"/>
          <w:lang w:eastAsia="es-CO"/>
        </w:rPr>
        <w:t>Integrar un equipo de apoyo interinstitucional (bomberos, defensa civil, hospitales).</w:t>
      </w:r>
    </w:p>
    <w:p w14:paraId="76E1B3F2" w14:textId="77777777" w:rsidR="00187C0E" w:rsidRPr="00C91A61" w:rsidRDefault="00187C0E" w:rsidP="000D1452">
      <w:pPr>
        <w:widowControl/>
        <w:numPr>
          <w:ilvl w:val="1"/>
          <w:numId w:val="21"/>
        </w:numPr>
        <w:suppressAutoHyphens w:val="0"/>
        <w:spacing w:before="100" w:beforeAutospacing="1" w:after="100" w:afterAutospacing="1"/>
        <w:rPr>
          <w:rFonts w:ascii="Arial" w:eastAsia="Times New Roman" w:hAnsi="Arial" w:cs="Arial"/>
          <w:lang w:eastAsia="es-CO"/>
        </w:rPr>
      </w:pPr>
      <w:r w:rsidRPr="00C91A61">
        <w:rPr>
          <w:rFonts w:ascii="Arial" w:eastAsia="Times New Roman" w:hAnsi="Arial" w:cs="Arial"/>
          <w:lang w:eastAsia="es-CO"/>
        </w:rPr>
        <w:t>Monitoreo semanal de cumplimiento para evitar acumulación de vencimientos.</w:t>
      </w:r>
    </w:p>
    <w:p w14:paraId="4BC1384F" w14:textId="77777777" w:rsidR="00187C0E" w:rsidRPr="00090125" w:rsidRDefault="00187C0E" w:rsidP="000D1452">
      <w:pPr>
        <w:pStyle w:val="Prrafodelista"/>
        <w:widowControl/>
        <w:numPr>
          <w:ilvl w:val="0"/>
          <w:numId w:val="23"/>
        </w:numPr>
        <w:suppressAutoHyphens w:val="0"/>
        <w:spacing w:before="100" w:beforeAutospacing="1" w:after="100" w:afterAutospacing="1"/>
        <w:outlineLvl w:val="2"/>
        <w:rPr>
          <w:rFonts w:ascii="Arial" w:eastAsia="Times New Roman" w:hAnsi="Arial" w:cs="Arial"/>
          <w:bCs/>
          <w:lang w:eastAsia="es-CO"/>
        </w:rPr>
      </w:pPr>
      <w:r w:rsidRPr="00090125">
        <w:rPr>
          <w:rFonts w:ascii="Arial" w:eastAsia="Times New Roman" w:hAnsi="Arial" w:cs="Arial"/>
          <w:bCs/>
          <w:lang w:eastAsia="es-CO"/>
        </w:rPr>
        <w:t>Optimización de procesos en grupos de alto volumen</w:t>
      </w:r>
    </w:p>
    <w:p w14:paraId="4E9A1008" w14:textId="77777777" w:rsidR="00187C0E" w:rsidRPr="00C91A61" w:rsidRDefault="00187C0E" w:rsidP="00187C0E">
      <w:pPr>
        <w:spacing w:before="100" w:beforeAutospacing="1" w:after="100" w:afterAutospacing="1"/>
        <w:ind w:left="720"/>
        <w:rPr>
          <w:rFonts w:ascii="Arial" w:eastAsia="Times New Roman" w:hAnsi="Arial" w:cs="Arial"/>
          <w:lang w:eastAsia="es-CO"/>
        </w:rPr>
      </w:pPr>
      <w:r w:rsidRPr="00090125">
        <w:rPr>
          <w:rFonts w:ascii="Arial" w:eastAsia="Times New Roman" w:hAnsi="Arial" w:cs="Arial"/>
          <w:bCs/>
          <w:lang w:eastAsia="es-CO"/>
        </w:rPr>
        <w:lastRenderedPageBreak/>
        <w:t>Aseguramiento en Salud y Gestión de Salud Pública</w:t>
      </w:r>
      <w:r w:rsidRPr="00C91A61">
        <w:rPr>
          <w:rFonts w:ascii="Arial" w:eastAsia="Times New Roman" w:hAnsi="Arial" w:cs="Arial"/>
          <w:lang w:eastAsia="es-CO"/>
        </w:rPr>
        <w:t xml:space="preserve"> </w:t>
      </w:r>
    </w:p>
    <w:p w14:paraId="698A804A" w14:textId="77777777" w:rsidR="00187C0E" w:rsidRPr="00C91A61" w:rsidRDefault="00187C0E" w:rsidP="000D1452">
      <w:pPr>
        <w:widowControl/>
        <w:numPr>
          <w:ilvl w:val="1"/>
          <w:numId w:val="22"/>
        </w:numPr>
        <w:suppressAutoHyphens w:val="0"/>
        <w:spacing w:before="100" w:beforeAutospacing="1" w:after="100" w:afterAutospacing="1"/>
        <w:rPr>
          <w:rFonts w:ascii="Arial" w:eastAsia="Times New Roman" w:hAnsi="Arial" w:cs="Arial"/>
          <w:lang w:eastAsia="es-CO"/>
        </w:rPr>
      </w:pPr>
      <w:r w:rsidRPr="00C91A61">
        <w:rPr>
          <w:rFonts w:ascii="Arial" w:eastAsia="Times New Roman" w:hAnsi="Arial" w:cs="Arial"/>
          <w:lang w:eastAsia="es-CO"/>
        </w:rPr>
        <w:t xml:space="preserve">Establecer un sistema de </w:t>
      </w:r>
      <w:proofErr w:type="spellStart"/>
      <w:r w:rsidRPr="00C91A61">
        <w:rPr>
          <w:rFonts w:ascii="Arial" w:eastAsia="Times New Roman" w:hAnsi="Arial" w:cs="Arial"/>
          <w:lang w:eastAsia="es-CO"/>
        </w:rPr>
        <w:t>triage</w:t>
      </w:r>
      <w:proofErr w:type="spellEnd"/>
      <w:r w:rsidRPr="00C91A61">
        <w:rPr>
          <w:rFonts w:ascii="Arial" w:eastAsia="Times New Roman" w:hAnsi="Arial" w:cs="Arial"/>
          <w:lang w:eastAsia="es-CO"/>
        </w:rPr>
        <w:t>: clasificar solicitudes según urgencia y complejidad.</w:t>
      </w:r>
    </w:p>
    <w:p w14:paraId="01688A94" w14:textId="77777777" w:rsidR="00187C0E" w:rsidRPr="00C91A61" w:rsidRDefault="00187C0E" w:rsidP="000D1452">
      <w:pPr>
        <w:widowControl/>
        <w:numPr>
          <w:ilvl w:val="1"/>
          <w:numId w:val="22"/>
        </w:numPr>
        <w:suppressAutoHyphens w:val="0"/>
        <w:spacing w:before="100" w:beforeAutospacing="1" w:after="100" w:afterAutospacing="1"/>
        <w:rPr>
          <w:rFonts w:ascii="Arial" w:eastAsia="Times New Roman" w:hAnsi="Arial" w:cs="Arial"/>
          <w:lang w:eastAsia="es-CO"/>
        </w:rPr>
      </w:pPr>
      <w:r w:rsidRPr="00C91A61">
        <w:rPr>
          <w:rFonts w:ascii="Arial" w:eastAsia="Times New Roman" w:hAnsi="Arial" w:cs="Arial"/>
          <w:lang w:eastAsia="es-CO"/>
        </w:rPr>
        <w:t>Reasignar personal administrativo de grupos con baja carga hacia estos grupos.</w:t>
      </w:r>
    </w:p>
    <w:p w14:paraId="2298EE43" w14:textId="77777777" w:rsidR="00187C0E" w:rsidRPr="00090125" w:rsidRDefault="00187C0E" w:rsidP="000D1452">
      <w:pPr>
        <w:pStyle w:val="Prrafodelista"/>
        <w:widowControl/>
        <w:numPr>
          <w:ilvl w:val="0"/>
          <w:numId w:val="23"/>
        </w:numPr>
        <w:suppressAutoHyphens w:val="0"/>
        <w:spacing w:before="100" w:beforeAutospacing="1" w:after="100" w:afterAutospacing="1"/>
        <w:outlineLvl w:val="2"/>
        <w:rPr>
          <w:rFonts w:ascii="Arial" w:eastAsia="Times New Roman" w:hAnsi="Arial" w:cs="Arial"/>
          <w:bCs/>
          <w:lang w:eastAsia="es-CO"/>
        </w:rPr>
      </w:pPr>
      <w:r w:rsidRPr="00090125">
        <w:rPr>
          <w:rFonts w:ascii="Arial" w:eastAsia="Times New Roman" w:hAnsi="Arial" w:cs="Arial"/>
          <w:bCs/>
          <w:lang w:eastAsia="es-CO"/>
        </w:rPr>
        <w:t>Transparencia y control</w:t>
      </w:r>
    </w:p>
    <w:p w14:paraId="022783DB" w14:textId="77777777" w:rsidR="00187C0E" w:rsidRDefault="00187C0E" w:rsidP="000D1452">
      <w:pPr>
        <w:widowControl/>
        <w:numPr>
          <w:ilvl w:val="0"/>
          <w:numId w:val="24"/>
        </w:numPr>
        <w:suppressAutoHyphens w:val="0"/>
        <w:spacing w:before="100" w:beforeAutospacing="1" w:after="100" w:afterAutospacing="1"/>
        <w:rPr>
          <w:rFonts w:ascii="Arial" w:eastAsia="Times New Roman" w:hAnsi="Arial" w:cs="Arial"/>
          <w:lang w:eastAsia="es-CO"/>
        </w:rPr>
      </w:pPr>
      <w:r w:rsidRPr="00C91A61">
        <w:rPr>
          <w:rFonts w:ascii="Arial" w:eastAsia="Times New Roman" w:hAnsi="Arial" w:cs="Arial"/>
          <w:lang w:eastAsia="es-CO"/>
        </w:rPr>
        <w:t>Publicar mensualmente un informe d</w:t>
      </w:r>
      <w:r>
        <w:rPr>
          <w:rFonts w:ascii="Arial" w:eastAsia="Times New Roman" w:hAnsi="Arial" w:cs="Arial"/>
          <w:lang w:eastAsia="es-CO"/>
        </w:rPr>
        <w:t>e cumplimiento por grupo y área.</w:t>
      </w:r>
    </w:p>
    <w:p w14:paraId="0EB1CF8A" w14:textId="40FA0D46" w:rsidR="003E57A8" w:rsidRPr="00187C0E" w:rsidRDefault="00187C0E" w:rsidP="000D1452">
      <w:pPr>
        <w:widowControl/>
        <w:numPr>
          <w:ilvl w:val="0"/>
          <w:numId w:val="24"/>
        </w:numPr>
        <w:suppressAutoHyphens w:val="0"/>
        <w:spacing w:before="100" w:beforeAutospacing="1" w:after="100" w:afterAutospacing="1"/>
        <w:rPr>
          <w:rFonts w:ascii="Arial" w:eastAsia="Times New Roman" w:hAnsi="Arial" w:cs="Arial"/>
          <w:lang w:eastAsia="es-CO"/>
        </w:rPr>
      </w:pPr>
      <w:r w:rsidRPr="00C91A61">
        <w:rPr>
          <w:rFonts w:ascii="Arial" w:eastAsia="Times New Roman" w:hAnsi="Arial" w:cs="Arial"/>
          <w:lang w:eastAsia="es-CO"/>
        </w:rPr>
        <w:t>Establecer metas mínimas de cumplimiento (ej. 70% a tiempo) y planes de mejora para quienes estén por debajo.</w:t>
      </w:r>
    </w:p>
    <w:p w14:paraId="5673A804" w14:textId="77777777" w:rsidR="003E57A8" w:rsidRDefault="003E57A8" w:rsidP="00F45527">
      <w:pPr>
        <w:jc w:val="both"/>
        <w:rPr>
          <w:rFonts w:ascii="Arial" w:hAnsi="Arial" w:cs="Arial"/>
        </w:rPr>
      </w:pPr>
    </w:p>
    <w:p w14:paraId="6760AD4A" w14:textId="77777777" w:rsidR="00B82196" w:rsidRDefault="00B82196" w:rsidP="00F45527">
      <w:pPr>
        <w:jc w:val="both"/>
        <w:rPr>
          <w:rFonts w:ascii="Arial" w:hAnsi="Arial" w:cs="Arial"/>
        </w:rPr>
      </w:pPr>
    </w:p>
    <w:p w14:paraId="3901A4D2" w14:textId="04DE2731" w:rsidR="00AD355E" w:rsidRDefault="005E7957" w:rsidP="00F45527">
      <w:pPr>
        <w:jc w:val="both"/>
        <w:rPr>
          <w:rFonts w:ascii="Arial" w:hAnsi="Arial" w:cs="Arial"/>
        </w:rPr>
      </w:pPr>
      <w:r>
        <w:rPr>
          <w:rFonts w:ascii="Arial" w:hAnsi="Arial" w:cs="Arial"/>
        </w:rPr>
        <w:t>A</w:t>
      </w:r>
      <w:r w:rsidR="00AD355E">
        <w:rPr>
          <w:rFonts w:ascii="Arial" w:hAnsi="Arial" w:cs="Arial"/>
        </w:rPr>
        <w:t xml:space="preserve">tentamente, </w:t>
      </w:r>
    </w:p>
    <w:p w14:paraId="64EA244E" w14:textId="77777777" w:rsidR="00AD355E" w:rsidRDefault="00AD355E" w:rsidP="00F45527">
      <w:pPr>
        <w:jc w:val="both"/>
        <w:rPr>
          <w:rFonts w:ascii="Arial" w:hAnsi="Arial" w:cs="Arial"/>
        </w:rPr>
      </w:pPr>
    </w:p>
    <w:p w14:paraId="757594E3" w14:textId="77777777" w:rsidR="00AD355E" w:rsidRDefault="00AD355E" w:rsidP="00F45527">
      <w:pPr>
        <w:jc w:val="both"/>
        <w:rPr>
          <w:rFonts w:ascii="Arial" w:hAnsi="Arial" w:cs="Arial"/>
        </w:rPr>
      </w:pPr>
    </w:p>
    <w:p w14:paraId="2E0174DA" w14:textId="77777777" w:rsidR="003E57A8" w:rsidRDefault="003E57A8" w:rsidP="00F45527">
      <w:pPr>
        <w:jc w:val="both"/>
        <w:rPr>
          <w:rFonts w:ascii="Arial" w:hAnsi="Arial" w:cs="Arial"/>
        </w:rPr>
      </w:pPr>
    </w:p>
    <w:p w14:paraId="08EC890B" w14:textId="77777777" w:rsidR="003E57A8" w:rsidRDefault="003E57A8" w:rsidP="00F45527">
      <w:pPr>
        <w:jc w:val="both"/>
        <w:rPr>
          <w:rFonts w:ascii="Arial" w:hAnsi="Arial" w:cs="Arial"/>
        </w:rPr>
      </w:pPr>
    </w:p>
    <w:p w14:paraId="75522729" w14:textId="77777777" w:rsidR="003E57A8" w:rsidRDefault="003E57A8" w:rsidP="00F45527">
      <w:pPr>
        <w:jc w:val="both"/>
        <w:rPr>
          <w:rFonts w:ascii="Arial" w:hAnsi="Arial" w:cs="Arial"/>
        </w:rPr>
      </w:pPr>
    </w:p>
    <w:p w14:paraId="3ADDB6AF" w14:textId="784814FD" w:rsidR="00AD355E" w:rsidRDefault="00AD355E" w:rsidP="00F45527">
      <w:pPr>
        <w:jc w:val="both"/>
        <w:rPr>
          <w:rFonts w:ascii="Arial" w:hAnsi="Arial" w:cs="Arial"/>
        </w:rPr>
      </w:pPr>
      <w:r>
        <w:rPr>
          <w:rFonts w:ascii="Arial" w:hAnsi="Arial" w:cs="Arial"/>
        </w:rPr>
        <w:t>LUIS GUILLERMO ECHEVERRY MARULANDA</w:t>
      </w:r>
    </w:p>
    <w:p w14:paraId="005A28CC" w14:textId="02BD6A63" w:rsidR="00AD355E" w:rsidRDefault="00AD355E" w:rsidP="00F45527">
      <w:pPr>
        <w:jc w:val="both"/>
        <w:rPr>
          <w:rFonts w:ascii="Arial" w:hAnsi="Arial" w:cs="Arial"/>
        </w:rPr>
      </w:pPr>
      <w:r>
        <w:rPr>
          <w:rFonts w:ascii="Arial" w:hAnsi="Arial" w:cs="Arial"/>
        </w:rPr>
        <w:t xml:space="preserve">Jefe de Oficina </w:t>
      </w:r>
    </w:p>
    <w:p w14:paraId="7E2D1079" w14:textId="522315E3" w:rsidR="00AD355E" w:rsidRDefault="00AD355E" w:rsidP="00F45527">
      <w:pPr>
        <w:jc w:val="both"/>
        <w:rPr>
          <w:rFonts w:ascii="Arial" w:hAnsi="Arial" w:cs="Arial"/>
        </w:rPr>
      </w:pPr>
      <w:r>
        <w:rPr>
          <w:rFonts w:ascii="Arial" w:hAnsi="Arial" w:cs="Arial"/>
        </w:rPr>
        <w:t>Unidad de Apoyo a la Gestión</w:t>
      </w:r>
    </w:p>
    <w:p w14:paraId="079A2E70" w14:textId="15276697" w:rsidR="00542F45" w:rsidRPr="00CD422C" w:rsidRDefault="00AD355E" w:rsidP="00F45527">
      <w:pPr>
        <w:jc w:val="both"/>
        <w:rPr>
          <w:rFonts w:ascii="Arial" w:hAnsi="Arial" w:cs="Arial"/>
          <w:sz w:val="16"/>
          <w:szCs w:val="16"/>
          <w:lang w:val="es-ES"/>
        </w:rPr>
      </w:pPr>
      <w:r w:rsidRPr="00CD422C">
        <w:rPr>
          <w:rFonts w:ascii="Arial" w:hAnsi="Arial" w:cs="Arial"/>
          <w:sz w:val="16"/>
          <w:szCs w:val="16"/>
          <w:lang w:val="es-ES"/>
        </w:rPr>
        <w:t xml:space="preserve"> </w:t>
      </w:r>
    </w:p>
    <w:p w14:paraId="40F43E14" w14:textId="77777777" w:rsidR="00542F45" w:rsidRDefault="00542F45" w:rsidP="00F45527">
      <w:pPr>
        <w:pStyle w:val="NormalWeb"/>
        <w:spacing w:beforeAutospacing="0" w:after="0"/>
        <w:jc w:val="both"/>
        <w:rPr>
          <w:rFonts w:ascii="Arial" w:hAnsi="Arial" w:cs="Arial"/>
          <w:sz w:val="16"/>
          <w:szCs w:val="16"/>
          <w:lang w:val="es-ES"/>
        </w:rPr>
      </w:pPr>
    </w:p>
    <w:p w14:paraId="1072E518" w14:textId="77777777" w:rsidR="00192A2D" w:rsidRDefault="00192A2D" w:rsidP="00F45527">
      <w:pPr>
        <w:pStyle w:val="NormalWeb"/>
        <w:spacing w:beforeAutospacing="0" w:after="0"/>
        <w:jc w:val="both"/>
        <w:rPr>
          <w:rFonts w:ascii="Arial" w:hAnsi="Arial" w:cs="Arial"/>
          <w:sz w:val="16"/>
          <w:szCs w:val="16"/>
          <w:lang w:val="es-ES"/>
        </w:rPr>
      </w:pPr>
    </w:p>
    <w:p w14:paraId="7EE0EA63" w14:textId="77777777" w:rsidR="00192A2D" w:rsidRDefault="00192A2D" w:rsidP="00F45527">
      <w:pPr>
        <w:pStyle w:val="NormalWeb"/>
        <w:spacing w:beforeAutospacing="0" w:after="0"/>
        <w:jc w:val="both"/>
        <w:rPr>
          <w:rFonts w:ascii="Arial" w:hAnsi="Arial" w:cs="Arial"/>
          <w:sz w:val="16"/>
          <w:szCs w:val="16"/>
          <w:lang w:val="es-ES"/>
        </w:rPr>
      </w:pPr>
    </w:p>
    <w:p w14:paraId="079E2DA1" w14:textId="75EF6696" w:rsidR="00933CEC" w:rsidRDefault="001B2C01" w:rsidP="00F45527">
      <w:pPr>
        <w:pStyle w:val="NormalWeb"/>
        <w:spacing w:beforeAutospacing="0" w:after="0"/>
        <w:jc w:val="both"/>
        <w:rPr>
          <w:rFonts w:ascii="Arial" w:hAnsi="Arial" w:cs="Arial"/>
          <w:sz w:val="16"/>
          <w:szCs w:val="16"/>
          <w:lang w:val="es-ES"/>
        </w:rPr>
      </w:pPr>
      <w:r w:rsidRPr="00CD422C">
        <w:rPr>
          <w:rFonts w:ascii="Arial" w:hAnsi="Arial" w:cs="Arial"/>
          <w:sz w:val="16"/>
          <w:szCs w:val="16"/>
          <w:lang w:val="es-ES"/>
        </w:rPr>
        <w:t>Proyectó</w:t>
      </w:r>
      <w:r w:rsidR="00255CD0">
        <w:rPr>
          <w:rFonts w:ascii="Arial" w:hAnsi="Arial" w:cs="Arial"/>
          <w:sz w:val="16"/>
          <w:szCs w:val="16"/>
          <w:lang w:val="es-ES"/>
        </w:rPr>
        <w:t xml:space="preserve"> y elaboró</w:t>
      </w:r>
      <w:r w:rsidRPr="00CD422C">
        <w:rPr>
          <w:rFonts w:ascii="Arial" w:hAnsi="Arial" w:cs="Arial"/>
          <w:sz w:val="16"/>
          <w:szCs w:val="16"/>
          <w:lang w:val="es-ES"/>
        </w:rPr>
        <w:t xml:space="preserve">: </w:t>
      </w:r>
      <w:r w:rsidR="00160461" w:rsidRPr="00CD422C">
        <w:rPr>
          <w:rFonts w:ascii="Arial" w:hAnsi="Arial" w:cs="Arial"/>
          <w:sz w:val="16"/>
          <w:szCs w:val="16"/>
          <w:lang w:val="es-ES"/>
        </w:rPr>
        <w:t xml:space="preserve">Carmen Elvira Posada Rivera </w:t>
      </w:r>
      <w:r w:rsidRPr="00CD422C">
        <w:rPr>
          <w:rFonts w:ascii="Arial" w:hAnsi="Arial" w:cs="Arial"/>
          <w:sz w:val="16"/>
          <w:szCs w:val="16"/>
          <w:lang w:val="es-ES"/>
        </w:rPr>
        <w:t>– C</w:t>
      </w:r>
      <w:r w:rsidR="00160461" w:rsidRPr="00CD422C">
        <w:rPr>
          <w:rFonts w:ascii="Arial" w:hAnsi="Arial" w:cs="Arial"/>
          <w:sz w:val="16"/>
          <w:szCs w:val="16"/>
          <w:lang w:val="es-ES"/>
        </w:rPr>
        <w:t>ontratista</w:t>
      </w:r>
    </w:p>
    <w:sectPr w:rsidR="00933CEC">
      <w:headerReference w:type="default" r:id="rId24"/>
      <w:footerReference w:type="default" r:id="rId25"/>
      <w:pgSz w:w="12240" w:h="15840"/>
      <w:pgMar w:top="864" w:right="1418" w:bottom="1418" w:left="1418" w:header="750" w:footer="1134" w:gutter="0"/>
      <w:cols w:space="720"/>
      <w:formProt w:val="0"/>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AC016A" w14:textId="77777777" w:rsidR="00AF73FF" w:rsidRDefault="00AF73FF">
      <w:r>
        <w:separator/>
      </w:r>
    </w:p>
  </w:endnote>
  <w:endnote w:type="continuationSeparator" w:id="0">
    <w:p w14:paraId="03FCFFDA" w14:textId="77777777" w:rsidR="00AF73FF" w:rsidRDefault="00AF7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Calisto MT">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MT">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38F235" w14:textId="55BB50FC" w:rsidR="00846411" w:rsidRDefault="00846411">
    <w:pPr>
      <w:pStyle w:val="Piedepgina"/>
      <w:jc w:val="center"/>
      <w:rPr>
        <w:rFonts w:ascii="Arial" w:hAnsi="Arial" w:cs="Arial"/>
        <w:sz w:val="19"/>
        <w:szCs w:val="19"/>
      </w:rPr>
    </w:pPr>
    <w:r>
      <w:rPr>
        <w:rFonts w:ascii="Arial" w:hAnsi="Arial" w:cs="Arial"/>
        <w:noProof/>
        <w:sz w:val="19"/>
        <w:szCs w:val="19"/>
        <w:lang w:eastAsia="es-CO"/>
      </w:rPr>
      <w:drawing>
        <wp:anchor distT="0" distB="0" distL="114300" distR="114300" simplePos="0" relativeHeight="251663360" behindDoc="0" locked="0" layoutInCell="1" allowOverlap="1" wp14:anchorId="35BD35E1" wp14:editId="44A68CE2">
          <wp:simplePos x="0" y="0"/>
          <wp:positionH relativeFrom="column">
            <wp:posOffset>5067300</wp:posOffset>
          </wp:positionH>
          <wp:positionV relativeFrom="paragraph">
            <wp:posOffset>133985</wp:posOffset>
          </wp:positionV>
          <wp:extent cx="594360" cy="809625"/>
          <wp:effectExtent l="0" t="0" r="0" b="9525"/>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pic:cNvPicPr/>
                </pic:nvPicPr>
                <pic:blipFill>
                  <a:blip r:embed="rId1">
                    <a:extLst>
                      <a:ext uri="{28A0092B-C50C-407E-A947-70E740481C1C}">
                        <a14:useLocalDpi xmlns:a14="http://schemas.microsoft.com/office/drawing/2010/main" val="0"/>
                      </a:ext>
                    </a:extLst>
                  </a:blip>
                  <a:stretch>
                    <a:fillRect/>
                  </a:stretch>
                </pic:blipFill>
                <pic:spPr>
                  <a:xfrm>
                    <a:off x="0" y="0"/>
                    <a:ext cx="594360" cy="809625"/>
                  </a:xfrm>
                  <a:prstGeom prst="rect">
                    <a:avLst/>
                  </a:prstGeom>
                </pic:spPr>
              </pic:pic>
            </a:graphicData>
          </a:graphic>
        </wp:anchor>
      </w:drawing>
    </w:r>
    <w:r>
      <w:rPr>
        <w:rFonts w:ascii="Arial" w:hAnsi="Arial" w:cs="Arial"/>
        <w:noProof/>
        <w:sz w:val="19"/>
        <w:szCs w:val="19"/>
        <w:lang w:eastAsia="es-CO"/>
      </w:rPr>
      <w:drawing>
        <wp:anchor distT="0" distB="0" distL="114300" distR="114300" simplePos="0" relativeHeight="251661312" behindDoc="0" locked="0" layoutInCell="1" allowOverlap="1" wp14:anchorId="665E09B8" wp14:editId="1C1EBC33">
          <wp:simplePos x="0" y="0"/>
          <wp:positionH relativeFrom="column">
            <wp:posOffset>4191000</wp:posOffset>
          </wp:positionH>
          <wp:positionV relativeFrom="paragraph">
            <wp:posOffset>113665</wp:posOffset>
          </wp:positionV>
          <wp:extent cx="788035" cy="791845"/>
          <wp:effectExtent l="0" t="0" r="0" b="8255"/>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a:blip r:embed="rId2">
                    <a:extLst>
                      <a:ext uri="{BEBA8EAE-BF5A-486C-A8C5-ECC9F3942E4B}">
                        <a14:imgProps xmlns:a14="http://schemas.microsoft.com/office/drawing/2010/main">
                          <a14:imgLayer r:embed="rId3">
                            <a14:imgEffect>
                              <a14:saturation sat="0"/>
                            </a14:imgEffect>
                          </a14:imgLayer>
                        </a14:imgProps>
                      </a:ext>
                      <a:ext uri="{28A0092B-C50C-407E-A947-70E740481C1C}">
                        <a14:useLocalDpi xmlns:a14="http://schemas.microsoft.com/office/drawing/2010/main" val="0"/>
                      </a:ext>
                    </a:extLst>
                  </a:blip>
                  <a:stretch>
                    <a:fillRect/>
                  </a:stretch>
                </pic:blipFill>
                <pic:spPr>
                  <a:xfrm>
                    <a:off x="0" y="0"/>
                    <a:ext cx="788035" cy="79184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noProof/>
        <w:sz w:val="19"/>
        <w:szCs w:val="19"/>
        <w:lang w:eastAsia="es-CO"/>
      </w:rPr>
      <w:drawing>
        <wp:anchor distT="0" distB="0" distL="0" distR="0" simplePos="0" relativeHeight="2" behindDoc="1" locked="0" layoutInCell="0" allowOverlap="1" wp14:anchorId="2164D5A3" wp14:editId="0E1EABE4">
          <wp:simplePos x="0" y="0"/>
          <wp:positionH relativeFrom="column">
            <wp:posOffset>8890</wp:posOffset>
          </wp:positionH>
          <wp:positionV relativeFrom="paragraph">
            <wp:posOffset>7266940</wp:posOffset>
          </wp:positionV>
          <wp:extent cx="1039495" cy="1905"/>
          <wp:effectExtent l="0" t="0" r="0" b="0"/>
          <wp:wrapSquare wrapText="largest"/>
          <wp:docPr id="5" name="Imagen 1"/>
          <wp:cNvGraphicFramePr/>
          <a:graphic xmlns:a="http://schemas.openxmlformats.org/drawingml/2006/main">
            <a:graphicData uri="http://schemas.openxmlformats.org/drawingml/2006/picture">
              <pic:pic xmlns:pic="http://schemas.openxmlformats.org/drawingml/2006/picture">
                <pic:nvPicPr>
                  <pic:cNvPr id="0" name="Imagen 1"/>
                  <pic:cNvPicPr/>
                </pic:nvPicPr>
                <pic:blipFill>
                  <a:blip r:embed="rId4"/>
                  <a:srcRect r="2513" b="186"/>
                  <a:stretch/>
                </pic:blipFill>
                <pic:spPr>
                  <a:xfrm rot="10800000" flipH="1">
                    <a:off x="0" y="0"/>
                    <a:ext cx="1038960" cy="1440"/>
                  </a:xfrm>
                  <a:prstGeom prst="rect">
                    <a:avLst/>
                  </a:prstGeom>
                  <a:ln w="0">
                    <a:noFill/>
                  </a:ln>
                </pic:spPr>
              </pic:pic>
            </a:graphicData>
          </a:graphic>
        </wp:anchor>
      </w:drawing>
    </w:r>
  </w:p>
  <w:p w14:paraId="26E084DD" w14:textId="70AF29AE" w:rsidR="00846411" w:rsidRDefault="00846411">
    <w:pPr>
      <w:pStyle w:val="Piedepgina"/>
      <w:jc w:val="center"/>
      <w:rPr>
        <w:rFonts w:ascii="Arial" w:hAnsi="Arial"/>
        <w:sz w:val="19"/>
        <w:szCs w:val="19"/>
      </w:rPr>
    </w:pPr>
    <w:r>
      <w:rPr>
        <w:noProof/>
        <w:lang w:eastAsia="es-CO"/>
      </w:rPr>
      <w:drawing>
        <wp:anchor distT="0" distB="0" distL="114300" distR="114300" simplePos="0" relativeHeight="251665408" behindDoc="1" locked="0" layoutInCell="1" allowOverlap="1" wp14:anchorId="050460D8" wp14:editId="6F98D89F">
          <wp:simplePos x="0" y="0"/>
          <wp:positionH relativeFrom="margin">
            <wp:posOffset>5829300</wp:posOffset>
          </wp:positionH>
          <wp:positionV relativeFrom="paragraph">
            <wp:posOffset>52705</wp:posOffset>
          </wp:positionV>
          <wp:extent cx="649605" cy="647700"/>
          <wp:effectExtent l="0" t="0" r="0" b="0"/>
          <wp:wrapNone/>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5">
                    <a:extLst>
                      <a:ext uri="{28A0092B-C50C-407E-A947-70E740481C1C}">
                        <a14:useLocalDpi xmlns:a14="http://schemas.microsoft.com/office/drawing/2010/main" val="0"/>
                      </a:ext>
                    </a:extLst>
                  </a:blip>
                  <a:srcRect l="146"/>
                  <a:stretch/>
                </pic:blipFill>
                <pic:spPr bwMode="auto">
                  <a:xfrm>
                    <a:off x="0" y="0"/>
                    <a:ext cx="649605" cy="6477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Arial" w:hAnsi="Arial"/>
        <w:sz w:val="19"/>
        <w:szCs w:val="19"/>
      </w:rPr>
      <w:t>Calle 4ª B # 36-00 San Fernando Cali</w:t>
    </w:r>
  </w:p>
  <w:p w14:paraId="68BA8ADB" w14:textId="6182C43C" w:rsidR="00846411" w:rsidRDefault="00846411">
    <w:pPr>
      <w:pStyle w:val="Piedepgina"/>
      <w:jc w:val="center"/>
      <w:rPr>
        <w:rFonts w:ascii="Arial" w:hAnsi="Arial" w:cs="Arial"/>
        <w:sz w:val="19"/>
        <w:szCs w:val="19"/>
      </w:rPr>
    </w:pPr>
    <w:r>
      <w:rPr>
        <w:rFonts w:ascii="Arial" w:hAnsi="Arial" w:cs="Arial"/>
        <w:sz w:val="19"/>
        <w:szCs w:val="19"/>
        <w:u w:val="single"/>
      </w:rPr>
      <w:t>www.cali.gov.co/salud</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858F73" w14:textId="77777777" w:rsidR="00AF73FF" w:rsidRDefault="00AF73FF">
      <w:r>
        <w:separator/>
      </w:r>
    </w:p>
  </w:footnote>
  <w:footnote w:type="continuationSeparator" w:id="0">
    <w:p w14:paraId="6001CBA7" w14:textId="77777777" w:rsidR="00AF73FF" w:rsidRDefault="00AF73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31076C" w14:textId="768802D4" w:rsidR="00846411" w:rsidRDefault="00846411">
    <w:pPr>
      <w:pStyle w:val="NormalWeb"/>
      <w:spacing w:before="280" w:after="0"/>
    </w:pPr>
    <w:r>
      <w:rPr>
        <w:noProof/>
      </w:rPr>
      <w:drawing>
        <wp:anchor distT="0" distB="0" distL="114300" distR="114300" simplePos="0" relativeHeight="251666432" behindDoc="1" locked="0" layoutInCell="1" allowOverlap="1" wp14:anchorId="024E563A" wp14:editId="5F556063">
          <wp:simplePos x="0" y="0"/>
          <wp:positionH relativeFrom="column">
            <wp:posOffset>-100330</wp:posOffset>
          </wp:positionH>
          <wp:positionV relativeFrom="paragraph">
            <wp:posOffset>-243205</wp:posOffset>
          </wp:positionV>
          <wp:extent cx="1295400" cy="1009650"/>
          <wp:effectExtent l="0" t="0" r="0" b="0"/>
          <wp:wrapNone/>
          <wp:docPr id="3" name="Imagen 9" descr="C:\Users\USUARIO\AppData\Local\Temp\Rar$DIa0.847\LogoGrises_SecSaludPública-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9" descr="C:\Users\USUARIO\AppData\Local\Temp\Rar$DIa0.847\LogoGrises_SecSaludPública-03.jpg"/>
                  <pic:cNvPicPr>
                    <a:picLocks noChangeAspect="1" noChangeArrowheads="1"/>
                  </pic:cNvPicPr>
                </pic:nvPicPr>
                <pic:blipFill>
                  <a:blip r:embed="rId1" cstate="print">
                    <a:extLst>
                      <a:ext uri="{28A0092B-C50C-407E-A947-70E740481C1C}">
                        <a14:useLocalDpi xmlns:a14="http://schemas.microsoft.com/office/drawing/2010/main" val="0"/>
                      </a:ext>
                    </a:extLst>
                  </a:blip>
                  <a:srcRect l="7757" t="11673" r="12388" b="14994"/>
                  <a:stretch>
                    <a:fillRect/>
                  </a:stretch>
                </pic:blipFill>
                <pic:spPr bwMode="auto">
                  <a:xfrm>
                    <a:off x="0" y="0"/>
                    <a:ext cx="1295400" cy="1009650"/>
                  </a:xfrm>
                  <a:prstGeom prst="rect">
                    <a:avLst/>
                  </a:prstGeom>
                </pic:spPr>
              </pic:pic>
            </a:graphicData>
          </a:graphic>
        </wp:anchor>
      </w:drawing>
    </w:r>
  </w:p>
  <w:p w14:paraId="14F67834" w14:textId="447924DD" w:rsidR="00846411" w:rsidRDefault="00846411">
    <w:pPr>
      <w:pStyle w:val="NormalWeb"/>
      <w:spacing w:before="280" w:after="0"/>
    </w:pPr>
  </w:p>
  <w:p w14:paraId="78D3A53B" w14:textId="47EEB4A5" w:rsidR="00846411" w:rsidRDefault="00846411">
    <w:pPr>
      <w:pStyle w:val="NormalWeb"/>
      <w:spacing w:before="280" w:after="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D208B3"/>
    <w:multiLevelType w:val="multilevel"/>
    <w:tmpl w:val="360CFA3E"/>
    <w:lvl w:ilvl="0">
      <w:start w:val="1"/>
      <w:numFmt w:val="decimal"/>
      <w:lvlText w:val="%1."/>
      <w:lvlJc w:val="left"/>
      <w:pPr>
        <w:tabs>
          <w:tab w:val="num" w:pos="502"/>
        </w:tabs>
        <w:ind w:left="502" w:hanging="360"/>
      </w:pPr>
      <w:rPr>
        <w:b/>
      </w:r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B502018"/>
    <w:multiLevelType w:val="multilevel"/>
    <w:tmpl w:val="E5BE5EB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D2C08E5"/>
    <w:multiLevelType w:val="multilevel"/>
    <w:tmpl w:val="C836687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Arial Unicode MS" w:hAnsi="Arial" w:cs="Aria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512C33"/>
    <w:multiLevelType w:val="multilevel"/>
    <w:tmpl w:val="A97CAE5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Arial Unicode MS" w:hAnsi="Arial" w:cs="Aria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44108CC"/>
    <w:multiLevelType w:val="hybridMultilevel"/>
    <w:tmpl w:val="47C609A0"/>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AA958EF"/>
    <w:multiLevelType w:val="hybridMultilevel"/>
    <w:tmpl w:val="2BF27292"/>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C6F54AD"/>
    <w:multiLevelType w:val="multilevel"/>
    <w:tmpl w:val="53CAFB3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D2777F1"/>
    <w:multiLevelType w:val="multilevel"/>
    <w:tmpl w:val="6C12890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6F46DF8"/>
    <w:multiLevelType w:val="hybridMultilevel"/>
    <w:tmpl w:val="2F34373A"/>
    <w:lvl w:ilvl="0" w:tplc="3468F9E4">
      <w:numFmt w:val="bullet"/>
      <w:lvlText w:val="-"/>
      <w:lvlJc w:val="left"/>
      <w:pPr>
        <w:ind w:left="720" w:hanging="360"/>
      </w:pPr>
      <w:rPr>
        <w:rFonts w:ascii="Arial" w:eastAsia="Arial Unicode MS"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3AE52D51"/>
    <w:multiLevelType w:val="hybridMultilevel"/>
    <w:tmpl w:val="6D3E3F60"/>
    <w:lvl w:ilvl="0" w:tplc="3468F9E4">
      <w:numFmt w:val="bullet"/>
      <w:lvlText w:val="-"/>
      <w:lvlJc w:val="left"/>
      <w:pPr>
        <w:ind w:left="720" w:hanging="360"/>
      </w:pPr>
      <w:rPr>
        <w:rFonts w:ascii="Arial" w:eastAsia="Arial Unicode MS"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3E7123F4"/>
    <w:multiLevelType w:val="hybridMultilevel"/>
    <w:tmpl w:val="8BFA8A40"/>
    <w:lvl w:ilvl="0" w:tplc="3468F9E4">
      <w:numFmt w:val="bullet"/>
      <w:lvlText w:val="-"/>
      <w:lvlJc w:val="left"/>
      <w:pPr>
        <w:ind w:left="720" w:hanging="360"/>
      </w:pPr>
      <w:rPr>
        <w:rFonts w:ascii="Arial" w:eastAsia="Arial Unicode MS"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3F416C68"/>
    <w:multiLevelType w:val="multilevel"/>
    <w:tmpl w:val="643A937C"/>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Arial Unicode MS" w:hAnsi="Arial" w:cs="Aria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3EE4CA9"/>
    <w:multiLevelType w:val="hybridMultilevel"/>
    <w:tmpl w:val="444C88C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49AD3AA2"/>
    <w:multiLevelType w:val="hybridMultilevel"/>
    <w:tmpl w:val="559CACAC"/>
    <w:lvl w:ilvl="0" w:tplc="3468F9E4">
      <w:numFmt w:val="bullet"/>
      <w:lvlText w:val="-"/>
      <w:lvlJc w:val="left"/>
      <w:pPr>
        <w:ind w:left="1800" w:hanging="360"/>
      </w:pPr>
      <w:rPr>
        <w:rFonts w:ascii="Arial" w:eastAsia="Arial Unicode MS" w:hAnsi="Arial" w:cs="Arial"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14" w15:restartNumberingAfterBreak="0">
    <w:nsid w:val="5E45360E"/>
    <w:multiLevelType w:val="multilevel"/>
    <w:tmpl w:val="E236DFE0"/>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Arial Unicode MS" w:hAnsi="Arial" w:cs="Aria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1472050"/>
    <w:multiLevelType w:val="multilevel"/>
    <w:tmpl w:val="C02E517C"/>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Arial Unicode MS" w:hAnsi="Arial" w:cs="Aria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1A259B6"/>
    <w:multiLevelType w:val="multilevel"/>
    <w:tmpl w:val="C03C5CB0"/>
    <w:lvl w:ilvl="0">
      <w:numFmt w:val="bullet"/>
      <w:lvlText w:val="-"/>
      <w:lvlJc w:val="left"/>
      <w:pPr>
        <w:tabs>
          <w:tab w:val="num" w:pos="720"/>
        </w:tabs>
        <w:ind w:left="720" w:hanging="360"/>
      </w:pPr>
      <w:rPr>
        <w:rFonts w:ascii="Arial" w:eastAsia="Arial Unicode MS"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CEE3D6A"/>
    <w:multiLevelType w:val="hybridMultilevel"/>
    <w:tmpl w:val="B8B4885E"/>
    <w:lvl w:ilvl="0" w:tplc="3468F9E4">
      <w:numFmt w:val="bullet"/>
      <w:lvlText w:val="-"/>
      <w:lvlJc w:val="left"/>
      <w:pPr>
        <w:ind w:left="720" w:hanging="360"/>
      </w:pPr>
      <w:rPr>
        <w:rFonts w:ascii="Arial" w:eastAsia="Arial Unicode MS"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6F3879BE"/>
    <w:multiLevelType w:val="multilevel"/>
    <w:tmpl w:val="92322A3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2A86C52"/>
    <w:multiLevelType w:val="multilevel"/>
    <w:tmpl w:val="A8203EF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Arial Unicode MS" w:hAnsi="Arial" w:cs="Aria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3746BCE"/>
    <w:multiLevelType w:val="hybridMultilevel"/>
    <w:tmpl w:val="49B4F88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7BE3043F"/>
    <w:multiLevelType w:val="hybridMultilevel"/>
    <w:tmpl w:val="B6BCD87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7C8F50B8"/>
    <w:multiLevelType w:val="hybridMultilevel"/>
    <w:tmpl w:val="E312CAE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7D515315"/>
    <w:multiLevelType w:val="multilevel"/>
    <w:tmpl w:val="13261FA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Arial Unicode MS" w:hAnsi="Arial" w:cs="Aria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0"/>
  </w:num>
  <w:num w:numId="3">
    <w:abstractNumId w:val="7"/>
  </w:num>
  <w:num w:numId="4">
    <w:abstractNumId w:val="6"/>
  </w:num>
  <w:num w:numId="5">
    <w:abstractNumId w:val="18"/>
  </w:num>
  <w:num w:numId="6">
    <w:abstractNumId w:val="1"/>
  </w:num>
  <w:num w:numId="7">
    <w:abstractNumId w:val="21"/>
  </w:num>
  <w:num w:numId="8">
    <w:abstractNumId w:val="20"/>
  </w:num>
  <w:num w:numId="9">
    <w:abstractNumId w:val="10"/>
  </w:num>
  <w:num w:numId="10">
    <w:abstractNumId w:val="17"/>
  </w:num>
  <w:num w:numId="11">
    <w:abstractNumId w:val="9"/>
  </w:num>
  <w:num w:numId="12">
    <w:abstractNumId w:val="8"/>
  </w:num>
  <w:num w:numId="13">
    <w:abstractNumId w:val="22"/>
  </w:num>
  <w:num w:numId="14">
    <w:abstractNumId w:val="23"/>
  </w:num>
  <w:num w:numId="15">
    <w:abstractNumId w:val="13"/>
  </w:num>
  <w:num w:numId="16">
    <w:abstractNumId w:val="19"/>
  </w:num>
  <w:num w:numId="17">
    <w:abstractNumId w:val="11"/>
  </w:num>
  <w:num w:numId="18">
    <w:abstractNumId w:val="15"/>
  </w:num>
  <w:num w:numId="19">
    <w:abstractNumId w:val="12"/>
  </w:num>
  <w:num w:numId="20">
    <w:abstractNumId w:val="14"/>
  </w:num>
  <w:num w:numId="21">
    <w:abstractNumId w:val="2"/>
  </w:num>
  <w:num w:numId="22">
    <w:abstractNumId w:val="3"/>
  </w:num>
  <w:num w:numId="23">
    <w:abstractNumId w:val="4"/>
  </w:num>
  <w:num w:numId="24">
    <w:abstractNumId w:val="1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embedSystemFonts/>
  <w:proofState w:spelling="clean" w:grammar="clean"/>
  <w:defaultTabStop w:val="709"/>
  <w:autoHyphenation/>
  <w:hyphenationZone w:val="425"/>
  <w:characterSpacingControl w:val="doNotCompress"/>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3CEC"/>
    <w:rsid w:val="00001DD3"/>
    <w:rsid w:val="0000581B"/>
    <w:rsid w:val="00007C32"/>
    <w:rsid w:val="00010CF0"/>
    <w:rsid w:val="00011DCA"/>
    <w:rsid w:val="00017599"/>
    <w:rsid w:val="000205AC"/>
    <w:rsid w:val="00021200"/>
    <w:rsid w:val="00031C1D"/>
    <w:rsid w:val="00031E46"/>
    <w:rsid w:val="000364E4"/>
    <w:rsid w:val="0004065F"/>
    <w:rsid w:val="0004283C"/>
    <w:rsid w:val="00050646"/>
    <w:rsid w:val="00051EA0"/>
    <w:rsid w:val="00052FD0"/>
    <w:rsid w:val="00053D31"/>
    <w:rsid w:val="00053E34"/>
    <w:rsid w:val="000541BE"/>
    <w:rsid w:val="00064265"/>
    <w:rsid w:val="000671E8"/>
    <w:rsid w:val="00071524"/>
    <w:rsid w:val="00072D8C"/>
    <w:rsid w:val="000736B5"/>
    <w:rsid w:val="000752B4"/>
    <w:rsid w:val="0007553E"/>
    <w:rsid w:val="00075FAB"/>
    <w:rsid w:val="00076449"/>
    <w:rsid w:val="000811E8"/>
    <w:rsid w:val="000837C3"/>
    <w:rsid w:val="00085430"/>
    <w:rsid w:val="00090A6A"/>
    <w:rsid w:val="00095BEF"/>
    <w:rsid w:val="000A3218"/>
    <w:rsid w:val="000A50F0"/>
    <w:rsid w:val="000B0EA6"/>
    <w:rsid w:val="000B1C61"/>
    <w:rsid w:val="000B20CA"/>
    <w:rsid w:val="000B3AE1"/>
    <w:rsid w:val="000B4AC5"/>
    <w:rsid w:val="000C6313"/>
    <w:rsid w:val="000C7C1A"/>
    <w:rsid w:val="000D07E5"/>
    <w:rsid w:val="000D1452"/>
    <w:rsid w:val="000D1910"/>
    <w:rsid w:val="000D2CBB"/>
    <w:rsid w:val="000D3D8C"/>
    <w:rsid w:val="000D4D79"/>
    <w:rsid w:val="000E112C"/>
    <w:rsid w:val="000E2EF3"/>
    <w:rsid w:val="000E578C"/>
    <w:rsid w:val="000E7148"/>
    <w:rsid w:val="000E7459"/>
    <w:rsid w:val="000F0178"/>
    <w:rsid w:val="000F3E29"/>
    <w:rsid w:val="000F478C"/>
    <w:rsid w:val="000F6ACD"/>
    <w:rsid w:val="00100548"/>
    <w:rsid w:val="00102468"/>
    <w:rsid w:val="00102F7E"/>
    <w:rsid w:val="00104A93"/>
    <w:rsid w:val="001175CF"/>
    <w:rsid w:val="0012351F"/>
    <w:rsid w:val="00127001"/>
    <w:rsid w:val="00127B52"/>
    <w:rsid w:val="00132E21"/>
    <w:rsid w:val="00137680"/>
    <w:rsid w:val="0014086F"/>
    <w:rsid w:val="00141603"/>
    <w:rsid w:val="001463C7"/>
    <w:rsid w:val="0015040F"/>
    <w:rsid w:val="00151707"/>
    <w:rsid w:val="0015276A"/>
    <w:rsid w:val="00153F61"/>
    <w:rsid w:val="0015402C"/>
    <w:rsid w:val="0015576B"/>
    <w:rsid w:val="001575C3"/>
    <w:rsid w:val="00160461"/>
    <w:rsid w:val="00160C6D"/>
    <w:rsid w:val="0016219F"/>
    <w:rsid w:val="0016672A"/>
    <w:rsid w:val="001667C4"/>
    <w:rsid w:val="001718F2"/>
    <w:rsid w:val="00171A2A"/>
    <w:rsid w:val="00173392"/>
    <w:rsid w:val="001749E7"/>
    <w:rsid w:val="001751DA"/>
    <w:rsid w:val="001776C7"/>
    <w:rsid w:val="00180E23"/>
    <w:rsid w:val="001828AD"/>
    <w:rsid w:val="001853E3"/>
    <w:rsid w:val="00187C0E"/>
    <w:rsid w:val="00192A2D"/>
    <w:rsid w:val="001979E3"/>
    <w:rsid w:val="001A3722"/>
    <w:rsid w:val="001A48C3"/>
    <w:rsid w:val="001A4FA4"/>
    <w:rsid w:val="001B2C01"/>
    <w:rsid w:val="001B370E"/>
    <w:rsid w:val="001B39DC"/>
    <w:rsid w:val="001B6607"/>
    <w:rsid w:val="001B6A94"/>
    <w:rsid w:val="001B78DF"/>
    <w:rsid w:val="001C41D3"/>
    <w:rsid w:val="001D091E"/>
    <w:rsid w:val="001D4A98"/>
    <w:rsid w:val="001E0519"/>
    <w:rsid w:val="001E0A72"/>
    <w:rsid w:val="001E2FDD"/>
    <w:rsid w:val="001F754E"/>
    <w:rsid w:val="0020169B"/>
    <w:rsid w:val="00201E16"/>
    <w:rsid w:val="0021038B"/>
    <w:rsid w:val="00210C00"/>
    <w:rsid w:val="00210CC9"/>
    <w:rsid w:val="0021265C"/>
    <w:rsid w:val="0021446B"/>
    <w:rsid w:val="00217070"/>
    <w:rsid w:val="00224300"/>
    <w:rsid w:val="00226045"/>
    <w:rsid w:val="002274BC"/>
    <w:rsid w:val="00227FFC"/>
    <w:rsid w:val="00242E98"/>
    <w:rsid w:val="0024481C"/>
    <w:rsid w:val="00245B78"/>
    <w:rsid w:val="00246849"/>
    <w:rsid w:val="00247C46"/>
    <w:rsid w:val="00250FC1"/>
    <w:rsid w:val="002527A4"/>
    <w:rsid w:val="00252A4E"/>
    <w:rsid w:val="00252CA5"/>
    <w:rsid w:val="00255CD0"/>
    <w:rsid w:val="00257946"/>
    <w:rsid w:val="00263478"/>
    <w:rsid w:val="00271E06"/>
    <w:rsid w:val="0027758C"/>
    <w:rsid w:val="00277F1B"/>
    <w:rsid w:val="00280497"/>
    <w:rsid w:val="002805E3"/>
    <w:rsid w:val="00280642"/>
    <w:rsid w:val="00282490"/>
    <w:rsid w:val="00292D99"/>
    <w:rsid w:val="00293115"/>
    <w:rsid w:val="00295099"/>
    <w:rsid w:val="00297358"/>
    <w:rsid w:val="00297B1D"/>
    <w:rsid w:val="002A4E0B"/>
    <w:rsid w:val="002B2F09"/>
    <w:rsid w:val="002B7298"/>
    <w:rsid w:val="002C4C24"/>
    <w:rsid w:val="002C7AFB"/>
    <w:rsid w:val="002D03E9"/>
    <w:rsid w:val="002D0635"/>
    <w:rsid w:val="002D3CCE"/>
    <w:rsid w:val="002D4C9A"/>
    <w:rsid w:val="002D7038"/>
    <w:rsid w:val="002D74CE"/>
    <w:rsid w:val="002D7B17"/>
    <w:rsid w:val="002E250A"/>
    <w:rsid w:val="002E56BB"/>
    <w:rsid w:val="002E7049"/>
    <w:rsid w:val="002F184E"/>
    <w:rsid w:val="003009C8"/>
    <w:rsid w:val="00303627"/>
    <w:rsid w:val="00304D7D"/>
    <w:rsid w:val="00312E90"/>
    <w:rsid w:val="00314642"/>
    <w:rsid w:val="00322CCE"/>
    <w:rsid w:val="00323391"/>
    <w:rsid w:val="003279AF"/>
    <w:rsid w:val="003307E1"/>
    <w:rsid w:val="00337819"/>
    <w:rsid w:val="00340AEF"/>
    <w:rsid w:val="00351E69"/>
    <w:rsid w:val="003520F9"/>
    <w:rsid w:val="00353980"/>
    <w:rsid w:val="003567E1"/>
    <w:rsid w:val="00357194"/>
    <w:rsid w:val="00366803"/>
    <w:rsid w:val="00377B41"/>
    <w:rsid w:val="00377D93"/>
    <w:rsid w:val="0038437A"/>
    <w:rsid w:val="00393514"/>
    <w:rsid w:val="003945F2"/>
    <w:rsid w:val="003964B4"/>
    <w:rsid w:val="003A5ED3"/>
    <w:rsid w:val="003B3195"/>
    <w:rsid w:val="003B789C"/>
    <w:rsid w:val="003C5D46"/>
    <w:rsid w:val="003C75DB"/>
    <w:rsid w:val="003D2AB4"/>
    <w:rsid w:val="003D45AA"/>
    <w:rsid w:val="003D4FC7"/>
    <w:rsid w:val="003E4477"/>
    <w:rsid w:val="003E48AB"/>
    <w:rsid w:val="003E57A8"/>
    <w:rsid w:val="003F2677"/>
    <w:rsid w:val="003F6584"/>
    <w:rsid w:val="003F725F"/>
    <w:rsid w:val="00401909"/>
    <w:rsid w:val="00403B35"/>
    <w:rsid w:val="00404DA3"/>
    <w:rsid w:val="00406287"/>
    <w:rsid w:val="004067C6"/>
    <w:rsid w:val="004130A4"/>
    <w:rsid w:val="00417C25"/>
    <w:rsid w:val="00420D19"/>
    <w:rsid w:val="00420E35"/>
    <w:rsid w:val="00423FDE"/>
    <w:rsid w:val="00424477"/>
    <w:rsid w:val="00425E49"/>
    <w:rsid w:val="00432A07"/>
    <w:rsid w:val="00432D1F"/>
    <w:rsid w:val="00434C0F"/>
    <w:rsid w:val="004408F4"/>
    <w:rsid w:val="00441D05"/>
    <w:rsid w:val="00452314"/>
    <w:rsid w:val="00455D63"/>
    <w:rsid w:val="00456B11"/>
    <w:rsid w:val="00456CFA"/>
    <w:rsid w:val="00456D05"/>
    <w:rsid w:val="0045727A"/>
    <w:rsid w:val="00461BA0"/>
    <w:rsid w:val="00464123"/>
    <w:rsid w:val="00471C89"/>
    <w:rsid w:val="00472C37"/>
    <w:rsid w:val="00480586"/>
    <w:rsid w:val="00481084"/>
    <w:rsid w:val="00481BFA"/>
    <w:rsid w:val="00482D3C"/>
    <w:rsid w:val="004846CC"/>
    <w:rsid w:val="004862EE"/>
    <w:rsid w:val="0048686F"/>
    <w:rsid w:val="004948F0"/>
    <w:rsid w:val="004A207E"/>
    <w:rsid w:val="004A5334"/>
    <w:rsid w:val="004A7DBB"/>
    <w:rsid w:val="004B1055"/>
    <w:rsid w:val="004B71F0"/>
    <w:rsid w:val="004C3DB6"/>
    <w:rsid w:val="004C4952"/>
    <w:rsid w:val="004C6168"/>
    <w:rsid w:val="004C6867"/>
    <w:rsid w:val="004D1379"/>
    <w:rsid w:val="004D172F"/>
    <w:rsid w:val="004D7827"/>
    <w:rsid w:val="004E38F0"/>
    <w:rsid w:val="004E529C"/>
    <w:rsid w:val="004E5433"/>
    <w:rsid w:val="004E6F4E"/>
    <w:rsid w:val="004F15AB"/>
    <w:rsid w:val="004F3917"/>
    <w:rsid w:val="004F53D2"/>
    <w:rsid w:val="004F5CFB"/>
    <w:rsid w:val="005020FC"/>
    <w:rsid w:val="00505135"/>
    <w:rsid w:val="00506E0A"/>
    <w:rsid w:val="00507191"/>
    <w:rsid w:val="00511F20"/>
    <w:rsid w:val="00520DE2"/>
    <w:rsid w:val="005255AE"/>
    <w:rsid w:val="00530DE9"/>
    <w:rsid w:val="00536FEC"/>
    <w:rsid w:val="0053753D"/>
    <w:rsid w:val="00542F45"/>
    <w:rsid w:val="005445E5"/>
    <w:rsid w:val="00554ECC"/>
    <w:rsid w:val="005565AE"/>
    <w:rsid w:val="00560E16"/>
    <w:rsid w:val="00562B1E"/>
    <w:rsid w:val="00563D23"/>
    <w:rsid w:val="0056449C"/>
    <w:rsid w:val="00572600"/>
    <w:rsid w:val="00577EB5"/>
    <w:rsid w:val="0058107B"/>
    <w:rsid w:val="00582366"/>
    <w:rsid w:val="0058604D"/>
    <w:rsid w:val="005A0F52"/>
    <w:rsid w:val="005A1D0F"/>
    <w:rsid w:val="005A6C10"/>
    <w:rsid w:val="005A7B02"/>
    <w:rsid w:val="005B15CB"/>
    <w:rsid w:val="005B3E1E"/>
    <w:rsid w:val="005B6087"/>
    <w:rsid w:val="005C4649"/>
    <w:rsid w:val="005C7196"/>
    <w:rsid w:val="005C7975"/>
    <w:rsid w:val="005D320C"/>
    <w:rsid w:val="005E3D83"/>
    <w:rsid w:val="005E5F7D"/>
    <w:rsid w:val="005E7957"/>
    <w:rsid w:val="005F2E63"/>
    <w:rsid w:val="005F3704"/>
    <w:rsid w:val="00600634"/>
    <w:rsid w:val="00600D1D"/>
    <w:rsid w:val="00610354"/>
    <w:rsid w:val="00612159"/>
    <w:rsid w:val="00612384"/>
    <w:rsid w:val="00617099"/>
    <w:rsid w:val="00617E54"/>
    <w:rsid w:val="00620B96"/>
    <w:rsid w:val="0062171A"/>
    <w:rsid w:val="00627277"/>
    <w:rsid w:val="00630BCC"/>
    <w:rsid w:val="00631969"/>
    <w:rsid w:val="006402BE"/>
    <w:rsid w:val="00641FB9"/>
    <w:rsid w:val="00643967"/>
    <w:rsid w:val="00644269"/>
    <w:rsid w:val="0064681C"/>
    <w:rsid w:val="006548FC"/>
    <w:rsid w:val="00662A05"/>
    <w:rsid w:val="00663F12"/>
    <w:rsid w:val="006703EE"/>
    <w:rsid w:val="006738BE"/>
    <w:rsid w:val="0067467B"/>
    <w:rsid w:val="00675BEB"/>
    <w:rsid w:val="00684029"/>
    <w:rsid w:val="00684D60"/>
    <w:rsid w:val="0068690F"/>
    <w:rsid w:val="00687A71"/>
    <w:rsid w:val="00690746"/>
    <w:rsid w:val="00691131"/>
    <w:rsid w:val="006946C6"/>
    <w:rsid w:val="00696788"/>
    <w:rsid w:val="006A0706"/>
    <w:rsid w:val="006A74D1"/>
    <w:rsid w:val="006B092B"/>
    <w:rsid w:val="006B3243"/>
    <w:rsid w:val="006B7EDF"/>
    <w:rsid w:val="006C3C2C"/>
    <w:rsid w:val="006C4CDB"/>
    <w:rsid w:val="006C53AD"/>
    <w:rsid w:val="006C5F9F"/>
    <w:rsid w:val="006C7B70"/>
    <w:rsid w:val="006C7E39"/>
    <w:rsid w:val="006D3869"/>
    <w:rsid w:val="006D6087"/>
    <w:rsid w:val="006D63F9"/>
    <w:rsid w:val="006E2906"/>
    <w:rsid w:val="006E3322"/>
    <w:rsid w:val="006E7141"/>
    <w:rsid w:val="006F0142"/>
    <w:rsid w:val="006F0E10"/>
    <w:rsid w:val="006F2F5E"/>
    <w:rsid w:val="006F32A8"/>
    <w:rsid w:val="00705AD7"/>
    <w:rsid w:val="0071017D"/>
    <w:rsid w:val="007106B3"/>
    <w:rsid w:val="0071087F"/>
    <w:rsid w:val="00714E07"/>
    <w:rsid w:val="00715858"/>
    <w:rsid w:val="00720E61"/>
    <w:rsid w:val="00722094"/>
    <w:rsid w:val="007245C3"/>
    <w:rsid w:val="00730AA6"/>
    <w:rsid w:val="00731114"/>
    <w:rsid w:val="00733069"/>
    <w:rsid w:val="007413BE"/>
    <w:rsid w:val="007428B0"/>
    <w:rsid w:val="0074365B"/>
    <w:rsid w:val="00746522"/>
    <w:rsid w:val="00746A92"/>
    <w:rsid w:val="0075332F"/>
    <w:rsid w:val="00753C1A"/>
    <w:rsid w:val="00757F6B"/>
    <w:rsid w:val="00761370"/>
    <w:rsid w:val="007639B0"/>
    <w:rsid w:val="00763BB4"/>
    <w:rsid w:val="007643D4"/>
    <w:rsid w:val="00771062"/>
    <w:rsid w:val="0077394C"/>
    <w:rsid w:val="00775FDC"/>
    <w:rsid w:val="00776DD2"/>
    <w:rsid w:val="00780CB2"/>
    <w:rsid w:val="00784ED7"/>
    <w:rsid w:val="0078652D"/>
    <w:rsid w:val="00787336"/>
    <w:rsid w:val="00792EDF"/>
    <w:rsid w:val="007957FB"/>
    <w:rsid w:val="007A2D48"/>
    <w:rsid w:val="007A5047"/>
    <w:rsid w:val="007A76D8"/>
    <w:rsid w:val="007A7F1A"/>
    <w:rsid w:val="007B0B3B"/>
    <w:rsid w:val="007B34B1"/>
    <w:rsid w:val="007B34B4"/>
    <w:rsid w:val="007B3EDC"/>
    <w:rsid w:val="007C056F"/>
    <w:rsid w:val="007C54AF"/>
    <w:rsid w:val="007C7D21"/>
    <w:rsid w:val="007C7D5D"/>
    <w:rsid w:val="007D4FA2"/>
    <w:rsid w:val="007D6491"/>
    <w:rsid w:val="007E0EE9"/>
    <w:rsid w:val="007E2DFD"/>
    <w:rsid w:val="007E3A5B"/>
    <w:rsid w:val="007E7296"/>
    <w:rsid w:val="007F26E9"/>
    <w:rsid w:val="007F32F4"/>
    <w:rsid w:val="007F4C20"/>
    <w:rsid w:val="007F4DFC"/>
    <w:rsid w:val="007F680B"/>
    <w:rsid w:val="0080196D"/>
    <w:rsid w:val="00801E01"/>
    <w:rsid w:val="00806CA8"/>
    <w:rsid w:val="00817E0F"/>
    <w:rsid w:val="0082181E"/>
    <w:rsid w:val="00823195"/>
    <w:rsid w:val="008242CE"/>
    <w:rsid w:val="00827960"/>
    <w:rsid w:val="008352AD"/>
    <w:rsid w:val="0083792A"/>
    <w:rsid w:val="00846411"/>
    <w:rsid w:val="00846CB7"/>
    <w:rsid w:val="00847F73"/>
    <w:rsid w:val="00847F8F"/>
    <w:rsid w:val="00851460"/>
    <w:rsid w:val="00855B7D"/>
    <w:rsid w:val="00863C68"/>
    <w:rsid w:val="0086503F"/>
    <w:rsid w:val="00865FD6"/>
    <w:rsid w:val="00866BB7"/>
    <w:rsid w:val="00866E21"/>
    <w:rsid w:val="00873B28"/>
    <w:rsid w:val="00874EEF"/>
    <w:rsid w:val="0087564A"/>
    <w:rsid w:val="00884900"/>
    <w:rsid w:val="008869C7"/>
    <w:rsid w:val="00890207"/>
    <w:rsid w:val="008A0C66"/>
    <w:rsid w:val="008A7BEF"/>
    <w:rsid w:val="008B312B"/>
    <w:rsid w:val="008B625A"/>
    <w:rsid w:val="008C081B"/>
    <w:rsid w:val="008C62CC"/>
    <w:rsid w:val="008D141A"/>
    <w:rsid w:val="008D5A02"/>
    <w:rsid w:val="008D61AA"/>
    <w:rsid w:val="008D7FB8"/>
    <w:rsid w:val="008E3931"/>
    <w:rsid w:val="008E3FF0"/>
    <w:rsid w:val="008E5083"/>
    <w:rsid w:val="008E5452"/>
    <w:rsid w:val="008E62FA"/>
    <w:rsid w:val="008F27EB"/>
    <w:rsid w:val="008F598F"/>
    <w:rsid w:val="008F6D9C"/>
    <w:rsid w:val="008F7698"/>
    <w:rsid w:val="00900988"/>
    <w:rsid w:val="00900DF3"/>
    <w:rsid w:val="009010F2"/>
    <w:rsid w:val="0090328D"/>
    <w:rsid w:val="00904344"/>
    <w:rsid w:val="0091066A"/>
    <w:rsid w:val="00917713"/>
    <w:rsid w:val="00921F77"/>
    <w:rsid w:val="00922E7F"/>
    <w:rsid w:val="009337BC"/>
    <w:rsid w:val="00933CEC"/>
    <w:rsid w:val="00934549"/>
    <w:rsid w:val="009408C6"/>
    <w:rsid w:val="00940EC7"/>
    <w:rsid w:val="009430CF"/>
    <w:rsid w:val="009434FC"/>
    <w:rsid w:val="00947A46"/>
    <w:rsid w:val="00947F55"/>
    <w:rsid w:val="00950CF8"/>
    <w:rsid w:val="0095198D"/>
    <w:rsid w:val="00957651"/>
    <w:rsid w:val="00957AF4"/>
    <w:rsid w:val="00961E20"/>
    <w:rsid w:val="00965308"/>
    <w:rsid w:val="00966401"/>
    <w:rsid w:val="009667A3"/>
    <w:rsid w:val="00972E54"/>
    <w:rsid w:val="0097788B"/>
    <w:rsid w:val="00982A9C"/>
    <w:rsid w:val="0098766E"/>
    <w:rsid w:val="00990DEA"/>
    <w:rsid w:val="009927C3"/>
    <w:rsid w:val="009940EC"/>
    <w:rsid w:val="00994A1D"/>
    <w:rsid w:val="00997002"/>
    <w:rsid w:val="009A2757"/>
    <w:rsid w:val="009A59A3"/>
    <w:rsid w:val="009B5BF1"/>
    <w:rsid w:val="009B7E8B"/>
    <w:rsid w:val="009C6776"/>
    <w:rsid w:val="009D10EA"/>
    <w:rsid w:val="009D136B"/>
    <w:rsid w:val="009D2950"/>
    <w:rsid w:val="009D60C0"/>
    <w:rsid w:val="009D7B7E"/>
    <w:rsid w:val="009E6116"/>
    <w:rsid w:val="009E632F"/>
    <w:rsid w:val="009F2B6F"/>
    <w:rsid w:val="009F593A"/>
    <w:rsid w:val="009F6519"/>
    <w:rsid w:val="009F6D34"/>
    <w:rsid w:val="00A002D9"/>
    <w:rsid w:val="00A00D62"/>
    <w:rsid w:val="00A01410"/>
    <w:rsid w:val="00A02D72"/>
    <w:rsid w:val="00A139F1"/>
    <w:rsid w:val="00A21228"/>
    <w:rsid w:val="00A21B5D"/>
    <w:rsid w:val="00A22F1D"/>
    <w:rsid w:val="00A2528E"/>
    <w:rsid w:val="00A26D93"/>
    <w:rsid w:val="00A3428C"/>
    <w:rsid w:val="00A35E00"/>
    <w:rsid w:val="00A36256"/>
    <w:rsid w:val="00A40E0E"/>
    <w:rsid w:val="00A42D88"/>
    <w:rsid w:val="00A4661B"/>
    <w:rsid w:val="00A47DCD"/>
    <w:rsid w:val="00A538A4"/>
    <w:rsid w:val="00A5520B"/>
    <w:rsid w:val="00A5794B"/>
    <w:rsid w:val="00A607D6"/>
    <w:rsid w:val="00A82A7F"/>
    <w:rsid w:val="00A83247"/>
    <w:rsid w:val="00A839E4"/>
    <w:rsid w:val="00A87D8E"/>
    <w:rsid w:val="00A92743"/>
    <w:rsid w:val="00A95129"/>
    <w:rsid w:val="00AA48A4"/>
    <w:rsid w:val="00AA4B4D"/>
    <w:rsid w:val="00AB280D"/>
    <w:rsid w:val="00AC47BC"/>
    <w:rsid w:val="00AC533C"/>
    <w:rsid w:val="00AC7248"/>
    <w:rsid w:val="00AD0615"/>
    <w:rsid w:val="00AD355E"/>
    <w:rsid w:val="00AD4ADD"/>
    <w:rsid w:val="00AD5E56"/>
    <w:rsid w:val="00AD6D1F"/>
    <w:rsid w:val="00AE20E5"/>
    <w:rsid w:val="00AE5E19"/>
    <w:rsid w:val="00AE654E"/>
    <w:rsid w:val="00AF1916"/>
    <w:rsid w:val="00AF1E9A"/>
    <w:rsid w:val="00AF3254"/>
    <w:rsid w:val="00AF73FF"/>
    <w:rsid w:val="00B01CC4"/>
    <w:rsid w:val="00B03240"/>
    <w:rsid w:val="00B04171"/>
    <w:rsid w:val="00B04E9B"/>
    <w:rsid w:val="00B12A38"/>
    <w:rsid w:val="00B135B2"/>
    <w:rsid w:val="00B14B53"/>
    <w:rsid w:val="00B21B70"/>
    <w:rsid w:val="00B23DE1"/>
    <w:rsid w:val="00B25BB5"/>
    <w:rsid w:val="00B275B6"/>
    <w:rsid w:val="00B35499"/>
    <w:rsid w:val="00B36DFD"/>
    <w:rsid w:val="00B439D1"/>
    <w:rsid w:val="00B44B94"/>
    <w:rsid w:val="00B4627C"/>
    <w:rsid w:val="00B46AA9"/>
    <w:rsid w:val="00B4720E"/>
    <w:rsid w:val="00B53554"/>
    <w:rsid w:val="00B53E23"/>
    <w:rsid w:val="00B6551B"/>
    <w:rsid w:val="00B716CB"/>
    <w:rsid w:val="00B7553E"/>
    <w:rsid w:val="00B80652"/>
    <w:rsid w:val="00B82196"/>
    <w:rsid w:val="00B878B9"/>
    <w:rsid w:val="00B909EA"/>
    <w:rsid w:val="00B9399A"/>
    <w:rsid w:val="00B93A46"/>
    <w:rsid w:val="00BA3FC4"/>
    <w:rsid w:val="00BA6631"/>
    <w:rsid w:val="00BA7786"/>
    <w:rsid w:val="00BB1C41"/>
    <w:rsid w:val="00BC0547"/>
    <w:rsid w:val="00BC5C4F"/>
    <w:rsid w:val="00BD02A2"/>
    <w:rsid w:val="00BD032B"/>
    <w:rsid w:val="00BD4859"/>
    <w:rsid w:val="00BE09B6"/>
    <w:rsid w:val="00BE6206"/>
    <w:rsid w:val="00BE7637"/>
    <w:rsid w:val="00BF1BDE"/>
    <w:rsid w:val="00BF3575"/>
    <w:rsid w:val="00BF74BC"/>
    <w:rsid w:val="00C02551"/>
    <w:rsid w:val="00C02AE9"/>
    <w:rsid w:val="00C02FF3"/>
    <w:rsid w:val="00C05718"/>
    <w:rsid w:val="00C11625"/>
    <w:rsid w:val="00C21558"/>
    <w:rsid w:val="00C31568"/>
    <w:rsid w:val="00C3754E"/>
    <w:rsid w:val="00C41C8C"/>
    <w:rsid w:val="00C45C3D"/>
    <w:rsid w:val="00C4720F"/>
    <w:rsid w:val="00C53990"/>
    <w:rsid w:val="00C57858"/>
    <w:rsid w:val="00C606BF"/>
    <w:rsid w:val="00C60B1E"/>
    <w:rsid w:val="00C61DE0"/>
    <w:rsid w:val="00C621C5"/>
    <w:rsid w:val="00C630A0"/>
    <w:rsid w:val="00C66AF8"/>
    <w:rsid w:val="00C66F97"/>
    <w:rsid w:val="00C717EF"/>
    <w:rsid w:val="00C72A53"/>
    <w:rsid w:val="00C740FE"/>
    <w:rsid w:val="00C74658"/>
    <w:rsid w:val="00C75283"/>
    <w:rsid w:val="00C775C4"/>
    <w:rsid w:val="00C85718"/>
    <w:rsid w:val="00C91AFC"/>
    <w:rsid w:val="00C93CFB"/>
    <w:rsid w:val="00C9455D"/>
    <w:rsid w:val="00CA5FF5"/>
    <w:rsid w:val="00CB0C6E"/>
    <w:rsid w:val="00CB0E89"/>
    <w:rsid w:val="00CB3333"/>
    <w:rsid w:val="00CB37A4"/>
    <w:rsid w:val="00CB44B4"/>
    <w:rsid w:val="00CB4E0D"/>
    <w:rsid w:val="00CB5EE2"/>
    <w:rsid w:val="00CC1FCA"/>
    <w:rsid w:val="00CC2893"/>
    <w:rsid w:val="00CC59C4"/>
    <w:rsid w:val="00CC7666"/>
    <w:rsid w:val="00CC7962"/>
    <w:rsid w:val="00CD1158"/>
    <w:rsid w:val="00CD3310"/>
    <w:rsid w:val="00CD3687"/>
    <w:rsid w:val="00CD422C"/>
    <w:rsid w:val="00CD69BA"/>
    <w:rsid w:val="00CD6B39"/>
    <w:rsid w:val="00CD6ED9"/>
    <w:rsid w:val="00CE0950"/>
    <w:rsid w:val="00CE3AA4"/>
    <w:rsid w:val="00D01E97"/>
    <w:rsid w:val="00D06D36"/>
    <w:rsid w:val="00D10780"/>
    <w:rsid w:val="00D10E7F"/>
    <w:rsid w:val="00D11912"/>
    <w:rsid w:val="00D11AD3"/>
    <w:rsid w:val="00D13460"/>
    <w:rsid w:val="00D15609"/>
    <w:rsid w:val="00D17169"/>
    <w:rsid w:val="00D23CCF"/>
    <w:rsid w:val="00D24412"/>
    <w:rsid w:val="00D2609D"/>
    <w:rsid w:val="00D274A7"/>
    <w:rsid w:val="00D3346A"/>
    <w:rsid w:val="00D334C8"/>
    <w:rsid w:val="00D41FD6"/>
    <w:rsid w:val="00D421EE"/>
    <w:rsid w:val="00D46488"/>
    <w:rsid w:val="00D46B06"/>
    <w:rsid w:val="00D479FE"/>
    <w:rsid w:val="00D537D2"/>
    <w:rsid w:val="00D547A6"/>
    <w:rsid w:val="00D57CA9"/>
    <w:rsid w:val="00D62733"/>
    <w:rsid w:val="00D64B7C"/>
    <w:rsid w:val="00D64D6B"/>
    <w:rsid w:val="00D70AF2"/>
    <w:rsid w:val="00D74089"/>
    <w:rsid w:val="00D7442F"/>
    <w:rsid w:val="00D76E1D"/>
    <w:rsid w:val="00D77257"/>
    <w:rsid w:val="00D8392D"/>
    <w:rsid w:val="00D83D0D"/>
    <w:rsid w:val="00D85920"/>
    <w:rsid w:val="00D85E51"/>
    <w:rsid w:val="00D914B4"/>
    <w:rsid w:val="00D92559"/>
    <w:rsid w:val="00D92F72"/>
    <w:rsid w:val="00D9440C"/>
    <w:rsid w:val="00D95029"/>
    <w:rsid w:val="00D96FF4"/>
    <w:rsid w:val="00DA4DA0"/>
    <w:rsid w:val="00DA716A"/>
    <w:rsid w:val="00DB04C3"/>
    <w:rsid w:val="00DB24B1"/>
    <w:rsid w:val="00DB39BA"/>
    <w:rsid w:val="00DB532B"/>
    <w:rsid w:val="00DC4F0E"/>
    <w:rsid w:val="00DC549B"/>
    <w:rsid w:val="00DC5A5A"/>
    <w:rsid w:val="00DC716F"/>
    <w:rsid w:val="00DD32C1"/>
    <w:rsid w:val="00DD50CB"/>
    <w:rsid w:val="00DD7262"/>
    <w:rsid w:val="00DE227E"/>
    <w:rsid w:val="00DE4BF4"/>
    <w:rsid w:val="00DF07B8"/>
    <w:rsid w:val="00DF19ED"/>
    <w:rsid w:val="00DF31A4"/>
    <w:rsid w:val="00DF3A12"/>
    <w:rsid w:val="00DF6233"/>
    <w:rsid w:val="00E0242D"/>
    <w:rsid w:val="00E032B1"/>
    <w:rsid w:val="00E048F9"/>
    <w:rsid w:val="00E052AF"/>
    <w:rsid w:val="00E14411"/>
    <w:rsid w:val="00E15B4A"/>
    <w:rsid w:val="00E1741F"/>
    <w:rsid w:val="00E22938"/>
    <w:rsid w:val="00E231FA"/>
    <w:rsid w:val="00E23E45"/>
    <w:rsid w:val="00E24ABF"/>
    <w:rsid w:val="00E33A13"/>
    <w:rsid w:val="00E34447"/>
    <w:rsid w:val="00E36546"/>
    <w:rsid w:val="00E36F40"/>
    <w:rsid w:val="00E37B60"/>
    <w:rsid w:val="00E45AF8"/>
    <w:rsid w:val="00E50BBA"/>
    <w:rsid w:val="00E50E92"/>
    <w:rsid w:val="00E516F1"/>
    <w:rsid w:val="00E5391B"/>
    <w:rsid w:val="00E5504D"/>
    <w:rsid w:val="00E6204C"/>
    <w:rsid w:val="00E63F6A"/>
    <w:rsid w:val="00E66DE9"/>
    <w:rsid w:val="00E67BA1"/>
    <w:rsid w:val="00E71AC4"/>
    <w:rsid w:val="00E72741"/>
    <w:rsid w:val="00E75241"/>
    <w:rsid w:val="00E75409"/>
    <w:rsid w:val="00E7758D"/>
    <w:rsid w:val="00E77C0E"/>
    <w:rsid w:val="00E80058"/>
    <w:rsid w:val="00E82574"/>
    <w:rsid w:val="00E834AC"/>
    <w:rsid w:val="00E8525F"/>
    <w:rsid w:val="00EA1AEE"/>
    <w:rsid w:val="00EA3F13"/>
    <w:rsid w:val="00EB0A9C"/>
    <w:rsid w:val="00EB68E1"/>
    <w:rsid w:val="00EC6E19"/>
    <w:rsid w:val="00ED434E"/>
    <w:rsid w:val="00ED7FB9"/>
    <w:rsid w:val="00EE0BBB"/>
    <w:rsid w:val="00EE0EE9"/>
    <w:rsid w:val="00EE10E5"/>
    <w:rsid w:val="00EE15AD"/>
    <w:rsid w:val="00EE214A"/>
    <w:rsid w:val="00EE38CB"/>
    <w:rsid w:val="00EE5247"/>
    <w:rsid w:val="00EE620D"/>
    <w:rsid w:val="00EE6BB2"/>
    <w:rsid w:val="00EE77E4"/>
    <w:rsid w:val="00EF3E5E"/>
    <w:rsid w:val="00EF5A85"/>
    <w:rsid w:val="00EF75B6"/>
    <w:rsid w:val="00F00F81"/>
    <w:rsid w:val="00F01BF6"/>
    <w:rsid w:val="00F02263"/>
    <w:rsid w:val="00F02DB9"/>
    <w:rsid w:val="00F036E9"/>
    <w:rsid w:val="00F042EB"/>
    <w:rsid w:val="00F1055C"/>
    <w:rsid w:val="00F10C10"/>
    <w:rsid w:val="00F25830"/>
    <w:rsid w:val="00F3354A"/>
    <w:rsid w:val="00F443FA"/>
    <w:rsid w:val="00F44528"/>
    <w:rsid w:val="00F44D92"/>
    <w:rsid w:val="00F45527"/>
    <w:rsid w:val="00F556BD"/>
    <w:rsid w:val="00F628E8"/>
    <w:rsid w:val="00F63116"/>
    <w:rsid w:val="00F636E5"/>
    <w:rsid w:val="00F63FB2"/>
    <w:rsid w:val="00F65D5E"/>
    <w:rsid w:val="00F667B0"/>
    <w:rsid w:val="00F72088"/>
    <w:rsid w:val="00F80567"/>
    <w:rsid w:val="00F81C4C"/>
    <w:rsid w:val="00F83A16"/>
    <w:rsid w:val="00F84651"/>
    <w:rsid w:val="00F84B05"/>
    <w:rsid w:val="00F9081C"/>
    <w:rsid w:val="00F90F77"/>
    <w:rsid w:val="00F918C5"/>
    <w:rsid w:val="00F948F5"/>
    <w:rsid w:val="00FA2C6E"/>
    <w:rsid w:val="00FA7D16"/>
    <w:rsid w:val="00FB2C45"/>
    <w:rsid w:val="00FC058B"/>
    <w:rsid w:val="00FC1591"/>
    <w:rsid w:val="00FC1C00"/>
    <w:rsid w:val="00FC6476"/>
    <w:rsid w:val="00FC6E3F"/>
    <w:rsid w:val="00FC72B5"/>
    <w:rsid w:val="00FD1713"/>
    <w:rsid w:val="00FD27C8"/>
    <w:rsid w:val="00FD3BE0"/>
    <w:rsid w:val="00FD4BF5"/>
    <w:rsid w:val="00FD54B7"/>
    <w:rsid w:val="00FD5AD5"/>
    <w:rsid w:val="00FD6B2D"/>
    <w:rsid w:val="00FE365A"/>
    <w:rsid w:val="00FF1902"/>
    <w:rsid w:val="00FF1F99"/>
    <w:rsid w:val="00FF2B45"/>
    <w:rsid w:val="00FF2F35"/>
    <w:rsid w:val="00FF4E13"/>
    <w:rsid w:val="00FF559D"/>
    <w:rsid w:val="00FF63C3"/>
    <w:rsid w:val="00FF6830"/>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CA55BB"/>
  <w15:docId w15:val="{0F48528E-C1C0-467D-8AAF-DA330333A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CO" w:eastAsia="es-CO"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pPr>
    <w:rPr>
      <w:rFonts w:eastAsia="Arial Unicode MS"/>
      <w:kern w:val="2"/>
      <w:sz w:val="24"/>
      <w:szCs w:val="24"/>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Fuentedeprrafopredeter1">
    <w:name w:val="Fuente de párrafo predeter.1"/>
    <w:qFormat/>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Absatz-Standardschriftart1">
    <w:name w:val="WW-Absatz-Standardschriftart1"/>
    <w:qFormat/>
  </w:style>
  <w:style w:type="character" w:customStyle="1" w:styleId="WW-Absatz-Standardschriftart11">
    <w:name w:val="WW-Absatz-Standardschriftart11"/>
    <w:qFormat/>
  </w:style>
  <w:style w:type="character" w:customStyle="1" w:styleId="WW-Absatz-Standardschriftart111">
    <w:name w:val="WW-Absatz-Standardschriftart111"/>
    <w:qFormat/>
  </w:style>
  <w:style w:type="character" w:customStyle="1" w:styleId="EnlacedeInternet">
    <w:name w:val="Enlace de Internet"/>
    <w:uiPriority w:val="99"/>
    <w:semiHidden/>
    <w:unhideWhenUsed/>
    <w:rsid w:val="00D75801"/>
    <w:rPr>
      <w:color w:val="0563C1"/>
      <w:u w:val="single"/>
    </w:rPr>
  </w:style>
  <w:style w:type="paragraph" w:styleId="Puesto">
    <w:name w:val="Title"/>
    <w:basedOn w:val="Normal"/>
    <w:next w:val="Textoindependiente"/>
    <w:qFormat/>
    <w:pPr>
      <w:keepNext/>
      <w:spacing w:before="240" w:after="120"/>
    </w:pPr>
    <w:rPr>
      <w:rFonts w:ascii="Liberation Sans" w:eastAsia="Microsoft YaHei" w:hAnsi="Liberation Sans" w:cs="Arial"/>
      <w:sz w:val="28"/>
      <w:szCs w:val="28"/>
    </w:rPr>
  </w:style>
  <w:style w:type="paragraph" w:styleId="Textoindependiente">
    <w:name w:val="Body Text"/>
    <w:basedOn w:val="Normal"/>
    <w:pPr>
      <w:spacing w:after="120"/>
    </w:pPr>
  </w:style>
  <w:style w:type="paragraph" w:styleId="Lista">
    <w:name w:val="List"/>
    <w:basedOn w:val="Textoindependiente"/>
    <w:rPr>
      <w:rFonts w:ascii="Calisto MT" w:hAnsi="Calisto MT" w:cs="Tahoma"/>
    </w:rPr>
  </w:style>
  <w:style w:type="paragraph" w:styleId="Descripcin">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Tahoma"/>
    </w:rPr>
  </w:style>
  <w:style w:type="paragraph" w:customStyle="1" w:styleId="Encabezado2">
    <w:name w:val="Encabezado2"/>
    <w:basedOn w:val="Normal"/>
    <w:next w:val="Textoindependiente"/>
    <w:qFormat/>
    <w:pPr>
      <w:keepNext/>
      <w:spacing w:before="240" w:after="120"/>
    </w:pPr>
    <w:rPr>
      <w:rFonts w:ascii="Arial" w:eastAsia="Microsoft YaHei" w:hAnsi="Arial" w:cs="Arial"/>
      <w:sz w:val="28"/>
      <w:szCs w:val="28"/>
    </w:rPr>
  </w:style>
  <w:style w:type="paragraph" w:customStyle="1" w:styleId="Etiqueta">
    <w:name w:val="Etiqueta"/>
    <w:basedOn w:val="Normal"/>
    <w:qFormat/>
    <w:pPr>
      <w:suppressLineNumbers/>
      <w:spacing w:before="120" w:after="120"/>
    </w:pPr>
    <w:rPr>
      <w:rFonts w:cs="Tahoma"/>
      <w:i/>
      <w:iCs/>
    </w:rPr>
  </w:style>
  <w:style w:type="paragraph" w:customStyle="1" w:styleId="Encabezado1">
    <w:name w:val="Encabezado1"/>
    <w:basedOn w:val="Normal"/>
    <w:next w:val="Textoindependiente"/>
    <w:qFormat/>
    <w:pPr>
      <w:keepNext/>
      <w:spacing w:before="240" w:after="120"/>
    </w:pPr>
    <w:rPr>
      <w:rFonts w:ascii="Arial" w:hAnsi="Arial" w:cs="Tahoma"/>
      <w:sz w:val="28"/>
      <w:szCs w:val="28"/>
    </w:rPr>
  </w:style>
  <w:style w:type="paragraph" w:customStyle="1" w:styleId="Cabeceraypie">
    <w:name w:val="Cabecera y pie"/>
    <w:basedOn w:val="Normal"/>
    <w:qFormat/>
  </w:style>
  <w:style w:type="paragraph" w:styleId="Encabezado">
    <w:name w:val="header"/>
    <w:basedOn w:val="Normal"/>
    <w:pPr>
      <w:suppressLineNumbers/>
      <w:tabs>
        <w:tab w:val="center" w:pos="4818"/>
        <w:tab w:val="right" w:pos="9637"/>
      </w:tabs>
    </w:pPr>
  </w:style>
  <w:style w:type="paragraph" w:styleId="Piedepgina">
    <w:name w:val="footer"/>
    <w:basedOn w:val="Normal"/>
    <w:pPr>
      <w:suppressLineNumbers/>
      <w:tabs>
        <w:tab w:val="center" w:pos="4818"/>
        <w:tab w:val="right" w:pos="9637"/>
      </w:tabs>
    </w:pPr>
  </w:style>
  <w:style w:type="paragraph" w:customStyle="1" w:styleId="Contenidodelmarco">
    <w:name w:val="Contenido del marco"/>
    <w:basedOn w:val="Textoindependiente"/>
    <w:qFormat/>
  </w:style>
  <w:style w:type="paragraph" w:styleId="NormalWeb">
    <w:name w:val="Normal (Web)"/>
    <w:basedOn w:val="Normal"/>
    <w:uiPriority w:val="99"/>
    <w:unhideWhenUsed/>
    <w:qFormat/>
    <w:rsid w:val="00D75801"/>
    <w:pPr>
      <w:widowControl/>
      <w:suppressAutoHyphens w:val="0"/>
      <w:spacing w:beforeAutospacing="1" w:after="119"/>
    </w:pPr>
    <w:rPr>
      <w:rFonts w:eastAsia="Times New Roman"/>
      <w:kern w:val="0"/>
      <w:lang w:eastAsia="es-CO"/>
    </w:rPr>
  </w:style>
  <w:style w:type="character" w:styleId="Hipervnculo">
    <w:name w:val="Hyperlink"/>
    <w:basedOn w:val="Fuentedeprrafopredeter"/>
    <w:uiPriority w:val="99"/>
    <w:unhideWhenUsed/>
    <w:rsid w:val="00104A93"/>
    <w:rPr>
      <w:color w:val="0563C1" w:themeColor="hyperlink"/>
      <w:u w:val="single"/>
    </w:rPr>
  </w:style>
  <w:style w:type="paragraph" w:styleId="Textodeglobo">
    <w:name w:val="Balloon Text"/>
    <w:basedOn w:val="Normal"/>
    <w:link w:val="TextodegloboCar"/>
    <w:uiPriority w:val="99"/>
    <w:semiHidden/>
    <w:unhideWhenUsed/>
    <w:rsid w:val="00A139F1"/>
    <w:rPr>
      <w:rFonts w:ascii="Tahoma" w:hAnsi="Tahoma" w:cs="Tahoma"/>
      <w:sz w:val="16"/>
      <w:szCs w:val="16"/>
    </w:rPr>
  </w:style>
  <w:style w:type="character" w:customStyle="1" w:styleId="TextodegloboCar">
    <w:name w:val="Texto de globo Car"/>
    <w:basedOn w:val="Fuentedeprrafopredeter"/>
    <w:link w:val="Textodeglobo"/>
    <w:uiPriority w:val="99"/>
    <w:semiHidden/>
    <w:rsid w:val="00A139F1"/>
    <w:rPr>
      <w:rFonts w:ascii="Tahoma" w:eastAsia="Arial Unicode MS" w:hAnsi="Tahoma" w:cs="Tahoma"/>
      <w:kern w:val="2"/>
      <w:sz w:val="16"/>
      <w:szCs w:val="16"/>
      <w:lang w:eastAsia="ar-SA"/>
    </w:rPr>
  </w:style>
  <w:style w:type="paragraph" w:styleId="Prrafodelista">
    <w:name w:val="List Paragraph"/>
    <w:basedOn w:val="Normal"/>
    <w:uiPriority w:val="34"/>
    <w:qFormat/>
    <w:rsid w:val="006C5F9F"/>
    <w:pPr>
      <w:ind w:left="720"/>
      <w:contextualSpacing/>
    </w:pPr>
  </w:style>
  <w:style w:type="table" w:styleId="Tablaconcuadrcula">
    <w:name w:val="Table Grid"/>
    <w:basedOn w:val="Tablanormal"/>
    <w:uiPriority w:val="39"/>
    <w:rsid w:val="00A538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ennegrita">
    <w:name w:val="Strong"/>
    <w:basedOn w:val="Fuentedeprrafopredeter"/>
    <w:uiPriority w:val="22"/>
    <w:qFormat/>
    <w:rsid w:val="00C630A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649219">
      <w:bodyDiv w:val="1"/>
      <w:marLeft w:val="0"/>
      <w:marRight w:val="0"/>
      <w:marTop w:val="0"/>
      <w:marBottom w:val="0"/>
      <w:divBdr>
        <w:top w:val="none" w:sz="0" w:space="0" w:color="auto"/>
        <w:left w:val="none" w:sz="0" w:space="0" w:color="auto"/>
        <w:bottom w:val="none" w:sz="0" w:space="0" w:color="auto"/>
        <w:right w:val="none" w:sz="0" w:space="0" w:color="auto"/>
      </w:divBdr>
    </w:div>
    <w:div w:id="39981391">
      <w:bodyDiv w:val="1"/>
      <w:marLeft w:val="0"/>
      <w:marRight w:val="0"/>
      <w:marTop w:val="0"/>
      <w:marBottom w:val="0"/>
      <w:divBdr>
        <w:top w:val="none" w:sz="0" w:space="0" w:color="auto"/>
        <w:left w:val="none" w:sz="0" w:space="0" w:color="auto"/>
        <w:bottom w:val="none" w:sz="0" w:space="0" w:color="auto"/>
        <w:right w:val="none" w:sz="0" w:space="0" w:color="auto"/>
      </w:divBdr>
    </w:div>
    <w:div w:id="223761949">
      <w:bodyDiv w:val="1"/>
      <w:marLeft w:val="0"/>
      <w:marRight w:val="0"/>
      <w:marTop w:val="0"/>
      <w:marBottom w:val="0"/>
      <w:divBdr>
        <w:top w:val="none" w:sz="0" w:space="0" w:color="auto"/>
        <w:left w:val="none" w:sz="0" w:space="0" w:color="auto"/>
        <w:bottom w:val="none" w:sz="0" w:space="0" w:color="auto"/>
        <w:right w:val="none" w:sz="0" w:space="0" w:color="auto"/>
      </w:divBdr>
    </w:div>
    <w:div w:id="241914081">
      <w:bodyDiv w:val="1"/>
      <w:marLeft w:val="0"/>
      <w:marRight w:val="0"/>
      <w:marTop w:val="0"/>
      <w:marBottom w:val="0"/>
      <w:divBdr>
        <w:top w:val="none" w:sz="0" w:space="0" w:color="auto"/>
        <w:left w:val="none" w:sz="0" w:space="0" w:color="auto"/>
        <w:bottom w:val="none" w:sz="0" w:space="0" w:color="auto"/>
        <w:right w:val="none" w:sz="0" w:space="0" w:color="auto"/>
      </w:divBdr>
    </w:div>
    <w:div w:id="244271331">
      <w:bodyDiv w:val="1"/>
      <w:marLeft w:val="0"/>
      <w:marRight w:val="0"/>
      <w:marTop w:val="0"/>
      <w:marBottom w:val="0"/>
      <w:divBdr>
        <w:top w:val="none" w:sz="0" w:space="0" w:color="auto"/>
        <w:left w:val="none" w:sz="0" w:space="0" w:color="auto"/>
        <w:bottom w:val="none" w:sz="0" w:space="0" w:color="auto"/>
        <w:right w:val="none" w:sz="0" w:space="0" w:color="auto"/>
      </w:divBdr>
    </w:div>
    <w:div w:id="262614900">
      <w:bodyDiv w:val="1"/>
      <w:marLeft w:val="0"/>
      <w:marRight w:val="0"/>
      <w:marTop w:val="0"/>
      <w:marBottom w:val="0"/>
      <w:divBdr>
        <w:top w:val="none" w:sz="0" w:space="0" w:color="auto"/>
        <w:left w:val="none" w:sz="0" w:space="0" w:color="auto"/>
        <w:bottom w:val="none" w:sz="0" w:space="0" w:color="auto"/>
        <w:right w:val="none" w:sz="0" w:space="0" w:color="auto"/>
      </w:divBdr>
    </w:div>
    <w:div w:id="286351980">
      <w:bodyDiv w:val="1"/>
      <w:marLeft w:val="0"/>
      <w:marRight w:val="0"/>
      <w:marTop w:val="0"/>
      <w:marBottom w:val="0"/>
      <w:divBdr>
        <w:top w:val="none" w:sz="0" w:space="0" w:color="auto"/>
        <w:left w:val="none" w:sz="0" w:space="0" w:color="auto"/>
        <w:bottom w:val="none" w:sz="0" w:space="0" w:color="auto"/>
        <w:right w:val="none" w:sz="0" w:space="0" w:color="auto"/>
      </w:divBdr>
    </w:div>
    <w:div w:id="329605873">
      <w:bodyDiv w:val="1"/>
      <w:marLeft w:val="0"/>
      <w:marRight w:val="0"/>
      <w:marTop w:val="0"/>
      <w:marBottom w:val="0"/>
      <w:divBdr>
        <w:top w:val="none" w:sz="0" w:space="0" w:color="auto"/>
        <w:left w:val="none" w:sz="0" w:space="0" w:color="auto"/>
        <w:bottom w:val="none" w:sz="0" w:space="0" w:color="auto"/>
        <w:right w:val="none" w:sz="0" w:space="0" w:color="auto"/>
      </w:divBdr>
    </w:div>
    <w:div w:id="353463163">
      <w:bodyDiv w:val="1"/>
      <w:marLeft w:val="0"/>
      <w:marRight w:val="0"/>
      <w:marTop w:val="0"/>
      <w:marBottom w:val="0"/>
      <w:divBdr>
        <w:top w:val="none" w:sz="0" w:space="0" w:color="auto"/>
        <w:left w:val="none" w:sz="0" w:space="0" w:color="auto"/>
        <w:bottom w:val="none" w:sz="0" w:space="0" w:color="auto"/>
        <w:right w:val="none" w:sz="0" w:space="0" w:color="auto"/>
      </w:divBdr>
    </w:div>
    <w:div w:id="478034899">
      <w:bodyDiv w:val="1"/>
      <w:marLeft w:val="0"/>
      <w:marRight w:val="0"/>
      <w:marTop w:val="0"/>
      <w:marBottom w:val="0"/>
      <w:divBdr>
        <w:top w:val="none" w:sz="0" w:space="0" w:color="auto"/>
        <w:left w:val="none" w:sz="0" w:space="0" w:color="auto"/>
        <w:bottom w:val="none" w:sz="0" w:space="0" w:color="auto"/>
        <w:right w:val="none" w:sz="0" w:space="0" w:color="auto"/>
      </w:divBdr>
    </w:div>
    <w:div w:id="478424909">
      <w:bodyDiv w:val="1"/>
      <w:marLeft w:val="0"/>
      <w:marRight w:val="0"/>
      <w:marTop w:val="0"/>
      <w:marBottom w:val="0"/>
      <w:divBdr>
        <w:top w:val="none" w:sz="0" w:space="0" w:color="auto"/>
        <w:left w:val="none" w:sz="0" w:space="0" w:color="auto"/>
        <w:bottom w:val="none" w:sz="0" w:space="0" w:color="auto"/>
        <w:right w:val="none" w:sz="0" w:space="0" w:color="auto"/>
      </w:divBdr>
    </w:div>
    <w:div w:id="489255827">
      <w:bodyDiv w:val="1"/>
      <w:marLeft w:val="0"/>
      <w:marRight w:val="0"/>
      <w:marTop w:val="0"/>
      <w:marBottom w:val="0"/>
      <w:divBdr>
        <w:top w:val="none" w:sz="0" w:space="0" w:color="auto"/>
        <w:left w:val="none" w:sz="0" w:space="0" w:color="auto"/>
        <w:bottom w:val="none" w:sz="0" w:space="0" w:color="auto"/>
        <w:right w:val="none" w:sz="0" w:space="0" w:color="auto"/>
      </w:divBdr>
    </w:div>
    <w:div w:id="616832884">
      <w:bodyDiv w:val="1"/>
      <w:marLeft w:val="0"/>
      <w:marRight w:val="0"/>
      <w:marTop w:val="0"/>
      <w:marBottom w:val="0"/>
      <w:divBdr>
        <w:top w:val="none" w:sz="0" w:space="0" w:color="auto"/>
        <w:left w:val="none" w:sz="0" w:space="0" w:color="auto"/>
        <w:bottom w:val="none" w:sz="0" w:space="0" w:color="auto"/>
        <w:right w:val="none" w:sz="0" w:space="0" w:color="auto"/>
      </w:divBdr>
    </w:div>
    <w:div w:id="631253295">
      <w:bodyDiv w:val="1"/>
      <w:marLeft w:val="0"/>
      <w:marRight w:val="0"/>
      <w:marTop w:val="0"/>
      <w:marBottom w:val="0"/>
      <w:divBdr>
        <w:top w:val="none" w:sz="0" w:space="0" w:color="auto"/>
        <w:left w:val="none" w:sz="0" w:space="0" w:color="auto"/>
        <w:bottom w:val="none" w:sz="0" w:space="0" w:color="auto"/>
        <w:right w:val="none" w:sz="0" w:space="0" w:color="auto"/>
      </w:divBdr>
    </w:div>
    <w:div w:id="671957191">
      <w:bodyDiv w:val="1"/>
      <w:marLeft w:val="0"/>
      <w:marRight w:val="0"/>
      <w:marTop w:val="0"/>
      <w:marBottom w:val="0"/>
      <w:divBdr>
        <w:top w:val="none" w:sz="0" w:space="0" w:color="auto"/>
        <w:left w:val="none" w:sz="0" w:space="0" w:color="auto"/>
        <w:bottom w:val="none" w:sz="0" w:space="0" w:color="auto"/>
        <w:right w:val="none" w:sz="0" w:space="0" w:color="auto"/>
      </w:divBdr>
    </w:div>
    <w:div w:id="809709488">
      <w:bodyDiv w:val="1"/>
      <w:marLeft w:val="0"/>
      <w:marRight w:val="0"/>
      <w:marTop w:val="0"/>
      <w:marBottom w:val="0"/>
      <w:divBdr>
        <w:top w:val="none" w:sz="0" w:space="0" w:color="auto"/>
        <w:left w:val="none" w:sz="0" w:space="0" w:color="auto"/>
        <w:bottom w:val="none" w:sz="0" w:space="0" w:color="auto"/>
        <w:right w:val="none" w:sz="0" w:space="0" w:color="auto"/>
      </w:divBdr>
    </w:div>
    <w:div w:id="889921783">
      <w:bodyDiv w:val="1"/>
      <w:marLeft w:val="0"/>
      <w:marRight w:val="0"/>
      <w:marTop w:val="0"/>
      <w:marBottom w:val="0"/>
      <w:divBdr>
        <w:top w:val="none" w:sz="0" w:space="0" w:color="auto"/>
        <w:left w:val="none" w:sz="0" w:space="0" w:color="auto"/>
        <w:bottom w:val="none" w:sz="0" w:space="0" w:color="auto"/>
        <w:right w:val="none" w:sz="0" w:space="0" w:color="auto"/>
      </w:divBdr>
    </w:div>
    <w:div w:id="944923295">
      <w:bodyDiv w:val="1"/>
      <w:marLeft w:val="0"/>
      <w:marRight w:val="0"/>
      <w:marTop w:val="0"/>
      <w:marBottom w:val="0"/>
      <w:divBdr>
        <w:top w:val="none" w:sz="0" w:space="0" w:color="auto"/>
        <w:left w:val="none" w:sz="0" w:space="0" w:color="auto"/>
        <w:bottom w:val="none" w:sz="0" w:space="0" w:color="auto"/>
        <w:right w:val="none" w:sz="0" w:space="0" w:color="auto"/>
      </w:divBdr>
    </w:div>
    <w:div w:id="958687556">
      <w:bodyDiv w:val="1"/>
      <w:marLeft w:val="0"/>
      <w:marRight w:val="0"/>
      <w:marTop w:val="0"/>
      <w:marBottom w:val="0"/>
      <w:divBdr>
        <w:top w:val="none" w:sz="0" w:space="0" w:color="auto"/>
        <w:left w:val="none" w:sz="0" w:space="0" w:color="auto"/>
        <w:bottom w:val="none" w:sz="0" w:space="0" w:color="auto"/>
        <w:right w:val="none" w:sz="0" w:space="0" w:color="auto"/>
      </w:divBdr>
    </w:div>
    <w:div w:id="982663444">
      <w:bodyDiv w:val="1"/>
      <w:marLeft w:val="0"/>
      <w:marRight w:val="0"/>
      <w:marTop w:val="0"/>
      <w:marBottom w:val="0"/>
      <w:divBdr>
        <w:top w:val="none" w:sz="0" w:space="0" w:color="auto"/>
        <w:left w:val="none" w:sz="0" w:space="0" w:color="auto"/>
        <w:bottom w:val="none" w:sz="0" w:space="0" w:color="auto"/>
        <w:right w:val="none" w:sz="0" w:space="0" w:color="auto"/>
      </w:divBdr>
    </w:div>
    <w:div w:id="1078551351">
      <w:bodyDiv w:val="1"/>
      <w:marLeft w:val="0"/>
      <w:marRight w:val="0"/>
      <w:marTop w:val="0"/>
      <w:marBottom w:val="0"/>
      <w:divBdr>
        <w:top w:val="none" w:sz="0" w:space="0" w:color="auto"/>
        <w:left w:val="none" w:sz="0" w:space="0" w:color="auto"/>
        <w:bottom w:val="none" w:sz="0" w:space="0" w:color="auto"/>
        <w:right w:val="none" w:sz="0" w:space="0" w:color="auto"/>
      </w:divBdr>
    </w:div>
    <w:div w:id="1089036294">
      <w:bodyDiv w:val="1"/>
      <w:marLeft w:val="0"/>
      <w:marRight w:val="0"/>
      <w:marTop w:val="0"/>
      <w:marBottom w:val="0"/>
      <w:divBdr>
        <w:top w:val="none" w:sz="0" w:space="0" w:color="auto"/>
        <w:left w:val="none" w:sz="0" w:space="0" w:color="auto"/>
        <w:bottom w:val="none" w:sz="0" w:space="0" w:color="auto"/>
        <w:right w:val="none" w:sz="0" w:space="0" w:color="auto"/>
      </w:divBdr>
    </w:div>
    <w:div w:id="1093890896">
      <w:bodyDiv w:val="1"/>
      <w:marLeft w:val="0"/>
      <w:marRight w:val="0"/>
      <w:marTop w:val="0"/>
      <w:marBottom w:val="0"/>
      <w:divBdr>
        <w:top w:val="none" w:sz="0" w:space="0" w:color="auto"/>
        <w:left w:val="none" w:sz="0" w:space="0" w:color="auto"/>
        <w:bottom w:val="none" w:sz="0" w:space="0" w:color="auto"/>
        <w:right w:val="none" w:sz="0" w:space="0" w:color="auto"/>
      </w:divBdr>
    </w:div>
    <w:div w:id="1142388273">
      <w:bodyDiv w:val="1"/>
      <w:marLeft w:val="0"/>
      <w:marRight w:val="0"/>
      <w:marTop w:val="0"/>
      <w:marBottom w:val="0"/>
      <w:divBdr>
        <w:top w:val="none" w:sz="0" w:space="0" w:color="auto"/>
        <w:left w:val="none" w:sz="0" w:space="0" w:color="auto"/>
        <w:bottom w:val="none" w:sz="0" w:space="0" w:color="auto"/>
        <w:right w:val="none" w:sz="0" w:space="0" w:color="auto"/>
      </w:divBdr>
    </w:div>
    <w:div w:id="1148861050">
      <w:bodyDiv w:val="1"/>
      <w:marLeft w:val="0"/>
      <w:marRight w:val="0"/>
      <w:marTop w:val="0"/>
      <w:marBottom w:val="0"/>
      <w:divBdr>
        <w:top w:val="none" w:sz="0" w:space="0" w:color="auto"/>
        <w:left w:val="none" w:sz="0" w:space="0" w:color="auto"/>
        <w:bottom w:val="none" w:sz="0" w:space="0" w:color="auto"/>
        <w:right w:val="none" w:sz="0" w:space="0" w:color="auto"/>
      </w:divBdr>
    </w:div>
    <w:div w:id="1159230154">
      <w:bodyDiv w:val="1"/>
      <w:marLeft w:val="0"/>
      <w:marRight w:val="0"/>
      <w:marTop w:val="0"/>
      <w:marBottom w:val="0"/>
      <w:divBdr>
        <w:top w:val="none" w:sz="0" w:space="0" w:color="auto"/>
        <w:left w:val="none" w:sz="0" w:space="0" w:color="auto"/>
        <w:bottom w:val="none" w:sz="0" w:space="0" w:color="auto"/>
        <w:right w:val="none" w:sz="0" w:space="0" w:color="auto"/>
      </w:divBdr>
    </w:div>
    <w:div w:id="1173956345">
      <w:bodyDiv w:val="1"/>
      <w:marLeft w:val="0"/>
      <w:marRight w:val="0"/>
      <w:marTop w:val="0"/>
      <w:marBottom w:val="0"/>
      <w:divBdr>
        <w:top w:val="none" w:sz="0" w:space="0" w:color="auto"/>
        <w:left w:val="none" w:sz="0" w:space="0" w:color="auto"/>
        <w:bottom w:val="none" w:sz="0" w:space="0" w:color="auto"/>
        <w:right w:val="none" w:sz="0" w:space="0" w:color="auto"/>
      </w:divBdr>
    </w:div>
    <w:div w:id="1206792710">
      <w:bodyDiv w:val="1"/>
      <w:marLeft w:val="0"/>
      <w:marRight w:val="0"/>
      <w:marTop w:val="0"/>
      <w:marBottom w:val="0"/>
      <w:divBdr>
        <w:top w:val="none" w:sz="0" w:space="0" w:color="auto"/>
        <w:left w:val="none" w:sz="0" w:space="0" w:color="auto"/>
        <w:bottom w:val="none" w:sz="0" w:space="0" w:color="auto"/>
        <w:right w:val="none" w:sz="0" w:space="0" w:color="auto"/>
      </w:divBdr>
    </w:div>
    <w:div w:id="1324506689">
      <w:bodyDiv w:val="1"/>
      <w:marLeft w:val="0"/>
      <w:marRight w:val="0"/>
      <w:marTop w:val="0"/>
      <w:marBottom w:val="0"/>
      <w:divBdr>
        <w:top w:val="none" w:sz="0" w:space="0" w:color="auto"/>
        <w:left w:val="none" w:sz="0" w:space="0" w:color="auto"/>
        <w:bottom w:val="none" w:sz="0" w:space="0" w:color="auto"/>
        <w:right w:val="none" w:sz="0" w:space="0" w:color="auto"/>
      </w:divBdr>
    </w:div>
    <w:div w:id="1379279411">
      <w:bodyDiv w:val="1"/>
      <w:marLeft w:val="0"/>
      <w:marRight w:val="0"/>
      <w:marTop w:val="0"/>
      <w:marBottom w:val="0"/>
      <w:divBdr>
        <w:top w:val="none" w:sz="0" w:space="0" w:color="auto"/>
        <w:left w:val="none" w:sz="0" w:space="0" w:color="auto"/>
        <w:bottom w:val="none" w:sz="0" w:space="0" w:color="auto"/>
        <w:right w:val="none" w:sz="0" w:space="0" w:color="auto"/>
      </w:divBdr>
    </w:div>
    <w:div w:id="1460803078">
      <w:bodyDiv w:val="1"/>
      <w:marLeft w:val="0"/>
      <w:marRight w:val="0"/>
      <w:marTop w:val="0"/>
      <w:marBottom w:val="0"/>
      <w:divBdr>
        <w:top w:val="none" w:sz="0" w:space="0" w:color="auto"/>
        <w:left w:val="none" w:sz="0" w:space="0" w:color="auto"/>
        <w:bottom w:val="none" w:sz="0" w:space="0" w:color="auto"/>
        <w:right w:val="none" w:sz="0" w:space="0" w:color="auto"/>
      </w:divBdr>
    </w:div>
    <w:div w:id="1527861913">
      <w:bodyDiv w:val="1"/>
      <w:marLeft w:val="0"/>
      <w:marRight w:val="0"/>
      <w:marTop w:val="0"/>
      <w:marBottom w:val="0"/>
      <w:divBdr>
        <w:top w:val="none" w:sz="0" w:space="0" w:color="auto"/>
        <w:left w:val="none" w:sz="0" w:space="0" w:color="auto"/>
        <w:bottom w:val="none" w:sz="0" w:space="0" w:color="auto"/>
        <w:right w:val="none" w:sz="0" w:space="0" w:color="auto"/>
      </w:divBdr>
    </w:div>
    <w:div w:id="1529756718">
      <w:bodyDiv w:val="1"/>
      <w:marLeft w:val="0"/>
      <w:marRight w:val="0"/>
      <w:marTop w:val="0"/>
      <w:marBottom w:val="0"/>
      <w:divBdr>
        <w:top w:val="none" w:sz="0" w:space="0" w:color="auto"/>
        <w:left w:val="none" w:sz="0" w:space="0" w:color="auto"/>
        <w:bottom w:val="none" w:sz="0" w:space="0" w:color="auto"/>
        <w:right w:val="none" w:sz="0" w:space="0" w:color="auto"/>
      </w:divBdr>
    </w:div>
    <w:div w:id="1622607252">
      <w:bodyDiv w:val="1"/>
      <w:marLeft w:val="0"/>
      <w:marRight w:val="0"/>
      <w:marTop w:val="0"/>
      <w:marBottom w:val="0"/>
      <w:divBdr>
        <w:top w:val="none" w:sz="0" w:space="0" w:color="auto"/>
        <w:left w:val="none" w:sz="0" w:space="0" w:color="auto"/>
        <w:bottom w:val="none" w:sz="0" w:space="0" w:color="auto"/>
        <w:right w:val="none" w:sz="0" w:space="0" w:color="auto"/>
      </w:divBdr>
    </w:div>
    <w:div w:id="1683780348">
      <w:bodyDiv w:val="1"/>
      <w:marLeft w:val="0"/>
      <w:marRight w:val="0"/>
      <w:marTop w:val="0"/>
      <w:marBottom w:val="0"/>
      <w:divBdr>
        <w:top w:val="none" w:sz="0" w:space="0" w:color="auto"/>
        <w:left w:val="none" w:sz="0" w:space="0" w:color="auto"/>
        <w:bottom w:val="none" w:sz="0" w:space="0" w:color="auto"/>
        <w:right w:val="none" w:sz="0" w:space="0" w:color="auto"/>
      </w:divBdr>
    </w:div>
    <w:div w:id="1772816775">
      <w:bodyDiv w:val="1"/>
      <w:marLeft w:val="0"/>
      <w:marRight w:val="0"/>
      <w:marTop w:val="0"/>
      <w:marBottom w:val="0"/>
      <w:divBdr>
        <w:top w:val="none" w:sz="0" w:space="0" w:color="auto"/>
        <w:left w:val="none" w:sz="0" w:space="0" w:color="auto"/>
        <w:bottom w:val="none" w:sz="0" w:space="0" w:color="auto"/>
        <w:right w:val="none" w:sz="0" w:space="0" w:color="auto"/>
      </w:divBdr>
    </w:div>
    <w:div w:id="1821339985">
      <w:bodyDiv w:val="1"/>
      <w:marLeft w:val="0"/>
      <w:marRight w:val="0"/>
      <w:marTop w:val="0"/>
      <w:marBottom w:val="0"/>
      <w:divBdr>
        <w:top w:val="none" w:sz="0" w:space="0" w:color="auto"/>
        <w:left w:val="none" w:sz="0" w:space="0" w:color="auto"/>
        <w:bottom w:val="none" w:sz="0" w:space="0" w:color="auto"/>
        <w:right w:val="none" w:sz="0" w:space="0" w:color="auto"/>
      </w:divBdr>
    </w:div>
    <w:div w:id="1825123763">
      <w:bodyDiv w:val="1"/>
      <w:marLeft w:val="0"/>
      <w:marRight w:val="0"/>
      <w:marTop w:val="0"/>
      <w:marBottom w:val="0"/>
      <w:divBdr>
        <w:top w:val="none" w:sz="0" w:space="0" w:color="auto"/>
        <w:left w:val="none" w:sz="0" w:space="0" w:color="auto"/>
        <w:bottom w:val="none" w:sz="0" w:space="0" w:color="auto"/>
        <w:right w:val="none" w:sz="0" w:space="0" w:color="auto"/>
      </w:divBdr>
    </w:div>
    <w:div w:id="2083552817">
      <w:bodyDiv w:val="1"/>
      <w:marLeft w:val="0"/>
      <w:marRight w:val="0"/>
      <w:marTop w:val="0"/>
      <w:marBottom w:val="0"/>
      <w:divBdr>
        <w:top w:val="none" w:sz="0" w:space="0" w:color="auto"/>
        <w:left w:val="none" w:sz="0" w:space="0" w:color="auto"/>
        <w:bottom w:val="none" w:sz="0" w:space="0" w:color="auto"/>
        <w:right w:val="none" w:sz="0" w:space="0" w:color="auto"/>
      </w:divBdr>
    </w:div>
    <w:div w:id="2093579757">
      <w:bodyDiv w:val="1"/>
      <w:marLeft w:val="0"/>
      <w:marRight w:val="0"/>
      <w:marTop w:val="0"/>
      <w:marBottom w:val="0"/>
      <w:divBdr>
        <w:top w:val="none" w:sz="0" w:space="0" w:color="auto"/>
        <w:left w:val="none" w:sz="0" w:space="0" w:color="auto"/>
        <w:bottom w:val="none" w:sz="0" w:space="0" w:color="auto"/>
        <w:right w:val="none" w:sz="0" w:space="0" w:color="auto"/>
      </w:divBdr>
    </w:div>
    <w:div w:id="2123646677">
      <w:bodyDiv w:val="1"/>
      <w:marLeft w:val="0"/>
      <w:marRight w:val="0"/>
      <w:marTop w:val="0"/>
      <w:marBottom w:val="0"/>
      <w:divBdr>
        <w:top w:val="none" w:sz="0" w:space="0" w:color="auto"/>
        <w:left w:val="none" w:sz="0" w:space="0" w:color="auto"/>
        <w:bottom w:val="none" w:sz="0" w:space="0" w:color="auto"/>
        <w:right w:val="none" w:sz="0" w:space="0" w:color="auto"/>
      </w:divBdr>
    </w:div>
    <w:div w:id="2137260830">
      <w:bodyDiv w:val="1"/>
      <w:marLeft w:val="0"/>
      <w:marRight w:val="0"/>
      <w:marTop w:val="0"/>
      <w:marBottom w:val="0"/>
      <w:divBdr>
        <w:top w:val="none" w:sz="0" w:space="0" w:color="auto"/>
        <w:left w:val="none" w:sz="0" w:space="0" w:color="auto"/>
        <w:bottom w:val="none" w:sz="0" w:space="0" w:color="auto"/>
        <w:right w:val="none" w:sz="0" w:space="0" w:color="auto"/>
      </w:divBdr>
    </w:div>
    <w:div w:id="21381351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ntactenos@cali.gov.co" TargetMode="External"/><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9.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microsoft.com/office/2007/relationships/hdphoto" Target="media/hdphoto1.wdp"/><Relationship Id="rId2" Type="http://schemas.openxmlformats.org/officeDocument/2006/relationships/image" Target="media/image18.png"/><Relationship Id="rId1" Type="http://schemas.openxmlformats.org/officeDocument/2006/relationships/image" Target="media/image17.png"/><Relationship Id="rId5" Type="http://schemas.openxmlformats.org/officeDocument/2006/relationships/image" Target="media/image20.png"/><Relationship Id="rId4" Type="http://schemas.openxmlformats.org/officeDocument/2006/relationships/image" Target="media/image19.png"/></Relationships>
</file>

<file path=word/_rels/header1.xml.rels><?xml version="1.0" encoding="UTF-8" standalone="yes"?>
<Relationships xmlns="http://schemas.openxmlformats.org/package/2006/relationships"><Relationship Id="rId1" Type="http://schemas.openxmlformats.org/officeDocument/2006/relationships/image" Target="media/image16.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CC17F5-5BC0-49AE-A36E-C8B05F8C2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19</Pages>
  <Words>2811</Words>
  <Characters>15465</Characters>
  <Application>Microsoft Office Word</Application>
  <DocSecurity>0</DocSecurity>
  <Lines>128</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18240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Alcaldia de Cali Gestion Documental</dc:creator>
  <cp:lastModifiedBy>Posada Rivera, Carmen Elvira</cp:lastModifiedBy>
  <cp:revision>4</cp:revision>
  <cp:lastPrinted>2026-04-15T19:35:00Z</cp:lastPrinted>
  <dcterms:created xsi:type="dcterms:W3CDTF">2026-05-12T16:05:00Z</dcterms:created>
  <dcterms:modified xsi:type="dcterms:W3CDTF">2026-05-14T17:17:00Z</dcterms:modified>
  <dc:language>es-ES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